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4C914FE1"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R2-24</w:t>
      </w:r>
      <w:r w:rsidR="00E647DF">
        <w:rPr>
          <w:bCs/>
          <w:noProof w:val="0"/>
          <w:sz w:val="24"/>
          <w:szCs w:val="24"/>
        </w:rPr>
        <w:t>10425</w:t>
      </w:r>
    </w:p>
    <w:p w14:paraId="3723E1D3" w14:textId="1AF02BB3" w:rsidR="005432D9" w:rsidRPr="00B81278" w:rsidRDefault="000418DD" w:rsidP="00541A65">
      <w:pPr>
        <w:pStyle w:val="Header"/>
        <w:tabs>
          <w:tab w:val="right" w:pos="9641"/>
        </w:tabs>
        <w:rPr>
          <w:rFonts w:eastAsia="SimSun"/>
          <w:sz w:val="24"/>
          <w:szCs w:val="24"/>
          <w:lang w:val="de-DE" w:eastAsia="zh-CN"/>
        </w:rPr>
      </w:pPr>
      <w:r w:rsidRPr="00B81278">
        <w:rPr>
          <w:sz w:val="24"/>
          <w:lang w:val="de-DE"/>
        </w:rPr>
        <w:t>Orlando</w:t>
      </w:r>
      <w:r w:rsidR="00541A65" w:rsidRPr="00B81278">
        <w:rPr>
          <w:sz w:val="24"/>
          <w:lang w:val="de-DE"/>
        </w:rPr>
        <w:t xml:space="preserve">, </w:t>
      </w:r>
      <w:r w:rsidRPr="00B81278">
        <w:rPr>
          <w:sz w:val="24"/>
          <w:lang w:val="de-DE"/>
        </w:rPr>
        <w:t>USA</w:t>
      </w:r>
      <w:r w:rsidR="00541A65" w:rsidRPr="00B81278">
        <w:rPr>
          <w:sz w:val="24"/>
          <w:lang w:val="de-DE"/>
        </w:rPr>
        <w:t xml:space="preserve">, </w:t>
      </w:r>
      <w:r w:rsidRPr="00B81278">
        <w:rPr>
          <w:sz w:val="24"/>
          <w:lang w:val="de-DE"/>
        </w:rPr>
        <w:t>18</w:t>
      </w:r>
      <w:r w:rsidR="00541A65" w:rsidRPr="00B81278">
        <w:rPr>
          <w:sz w:val="24"/>
          <w:lang w:val="de-DE"/>
        </w:rPr>
        <w:t xml:space="preserve"> – </w:t>
      </w:r>
      <w:r w:rsidRPr="00B81278">
        <w:rPr>
          <w:sz w:val="24"/>
          <w:lang w:val="de-DE"/>
        </w:rPr>
        <w:t>22</w:t>
      </w:r>
      <w:r w:rsidR="00541A65" w:rsidRPr="00B81278">
        <w:rPr>
          <w:sz w:val="24"/>
          <w:lang w:val="de-DE"/>
        </w:rPr>
        <w:t xml:space="preserve"> </w:t>
      </w:r>
      <w:r w:rsidRPr="00B81278">
        <w:rPr>
          <w:sz w:val="24"/>
          <w:lang w:val="de-DE"/>
        </w:rPr>
        <w:t>N</w:t>
      </w:r>
      <w:r w:rsidR="008D0C8C" w:rsidRPr="00B81278">
        <w:rPr>
          <w:sz w:val="24"/>
          <w:lang w:val="de-DE"/>
        </w:rPr>
        <w:t>ovember</w:t>
      </w:r>
      <w:r w:rsidR="00541A65" w:rsidRPr="00B81278">
        <w:rPr>
          <w:sz w:val="24"/>
          <w:lang w:val="de-DE"/>
        </w:rPr>
        <w:t xml:space="preserve"> 2024</w:t>
      </w:r>
      <w:r w:rsidR="00541A65" w:rsidRPr="00B81278">
        <w:rPr>
          <w:sz w:val="24"/>
          <w:lang w:val="de-DE"/>
        </w:rPr>
        <w:tab/>
      </w:r>
    </w:p>
    <w:p w14:paraId="403CB9C0" w14:textId="77777777" w:rsidR="00A209D6" w:rsidRPr="00B81278" w:rsidRDefault="00A209D6" w:rsidP="00A209D6">
      <w:pPr>
        <w:pStyle w:val="Header"/>
        <w:rPr>
          <w:sz w:val="24"/>
          <w:lang w:val="de-DE"/>
        </w:rPr>
      </w:pPr>
    </w:p>
    <w:p w14:paraId="0D04DE0E" w14:textId="68403788" w:rsidR="008B549E" w:rsidRPr="00B81278" w:rsidRDefault="008B549E" w:rsidP="008B549E">
      <w:pPr>
        <w:pStyle w:val="CRCoverPage"/>
        <w:tabs>
          <w:tab w:val="left" w:pos="1985"/>
        </w:tabs>
        <w:rPr>
          <w:rFonts w:cs="Arial"/>
          <w:b/>
          <w:sz w:val="24"/>
          <w:lang w:val="de-DE" w:eastAsia="ja-JP"/>
        </w:rPr>
      </w:pPr>
      <w:r w:rsidRPr="00B81278">
        <w:rPr>
          <w:rFonts w:cs="Arial"/>
          <w:b/>
          <w:sz w:val="24"/>
          <w:lang w:val="de-DE"/>
        </w:rPr>
        <w:t>Agenda item:</w:t>
      </w:r>
      <w:r w:rsidRPr="00B81278">
        <w:rPr>
          <w:rFonts w:cs="Arial"/>
          <w:b/>
          <w:sz w:val="24"/>
          <w:lang w:val="de-DE"/>
        </w:rPr>
        <w:tab/>
      </w:r>
      <w:r w:rsidR="00121585" w:rsidRPr="00B81278">
        <w:rPr>
          <w:rFonts w:cs="Arial"/>
          <w:b/>
          <w:sz w:val="24"/>
          <w:lang w:val="de-DE" w:eastAsia="ja-JP"/>
        </w:rPr>
        <w:t>8</w:t>
      </w:r>
      <w:r w:rsidRPr="00B81278">
        <w:rPr>
          <w:rFonts w:cs="Arial"/>
          <w:b/>
          <w:sz w:val="24"/>
          <w:lang w:val="de-DE" w:eastAsia="ja-JP"/>
        </w:rPr>
        <w:t>.</w:t>
      </w:r>
      <w:r w:rsidR="00121585" w:rsidRPr="00B81278">
        <w:rPr>
          <w:rFonts w:cs="Arial"/>
          <w:b/>
          <w:sz w:val="24"/>
          <w:lang w:val="de-DE" w:eastAsia="ja-JP"/>
        </w:rPr>
        <w:t>1</w:t>
      </w:r>
      <w:r w:rsidRPr="00B81278">
        <w:rPr>
          <w:rFonts w:cs="Arial"/>
          <w:b/>
          <w:sz w:val="24"/>
          <w:lang w:val="de-DE" w:eastAsia="ja-JP"/>
        </w:rPr>
        <w:t>.</w:t>
      </w:r>
      <w:r w:rsidR="00121585" w:rsidRPr="00B81278">
        <w:rPr>
          <w:rFonts w:cs="Arial"/>
          <w:b/>
          <w:sz w:val="24"/>
          <w:lang w:val="de-DE"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3A4D90B4"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1585">
        <w:rPr>
          <w:rFonts w:ascii="Arial" w:hAnsi="Arial" w:cs="Arial"/>
          <w:b/>
          <w:bCs/>
          <w:sz w:val="24"/>
        </w:rPr>
        <w:t xml:space="preserve">Data Collection for </w:t>
      </w:r>
      <w:r w:rsidR="00FB7999">
        <w:rPr>
          <w:rFonts w:ascii="Arial" w:hAnsi="Arial" w:cs="Arial"/>
          <w:b/>
          <w:bCs/>
          <w:sz w:val="24"/>
        </w:rPr>
        <w:t>Training of</w:t>
      </w:r>
      <w:r w:rsidR="00121585">
        <w:rPr>
          <w:rFonts w:ascii="Arial" w:hAnsi="Arial" w:cs="Arial"/>
          <w:b/>
          <w:bCs/>
          <w:sz w:val="24"/>
        </w:rPr>
        <w:t xml:space="preserve"> NW side </w:t>
      </w:r>
      <w:r w:rsidR="00FB7999">
        <w:rPr>
          <w:rFonts w:ascii="Arial" w:hAnsi="Arial" w:cs="Arial"/>
          <w:b/>
          <w:bCs/>
          <w:sz w:val="24"/>
        </w:rPr>
        <w:t>ML</w:t>
      </w:r>
      <w:r w:rsidR="00121585">
        <w:rPr>
          <w:rFonts w:ascii="Arial" w:hAnsi="Arial" w:cs="Arial"/>
          <w:b/>
          <w:bCs/>
          <w:sz w:val="24"/>
        </w:rPr>
        <w:t xml:space="preserve"> models</w:t>
      </w:r>
    </w:p>
    <w:p w14:paraId="7D015DD9" w14:textId="5C9E8FE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7457B">
        <w:rPr>
          <w:rFonts w:ascii="Arial" w:hAnsi="Arial" w:cs="Arial"/>
          <w:b/>
          <w:bCs/>
          <w:sz w:val="24"/>
        </w:rPr>
        <w:t>NR_AIML_air</w:t>
      </w:r>
      <w:proofErr w:type="spellEnd"/>
      <w:r w:rsidR="0027457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27457B">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6FBBF180" w14:textId="4ED19C4A" w:rsidR="0019464D" w:rsidRDefault="0019464D" w:rsidP="0019464D">
      <w:r>
        <w:t xml:space="preserve">This contribution </w:t>
      </w:r>
      <w:r w:rsidR="00636159">
        <w:t xml:space="preserve">elaborates on the issues related to </w:t>
      </w:r>
      <w:r>
        <w:t>beam management data collection</w:t>
      </w:r>
      <w:r w:rsidR="00636159">
        <w:t xml:space="preserve"> for </w:t>
      </w:r>
      <w:r w:rsidR="008C2133">
        <w:t>n</w:t>
      </w:r>
      <w:r w:rsidR="00636159">
        <w:t>etwork-side models</w:t>
      </w:r>
      <w:r w:rsidRPr="005A5862">
        <w:t>.</w:t>
      </w:r>
      <w:r w:rsidR="00636159">
        <w:t xml:space="preserve"> </w:t>
      </w:r>
      <w:proofErr w:type="gramStart"/>
      <w:r w:rsidR="00636159">
        <w:t xml:space="preserve">In particular, </w:t>
      </w:r>
      <w:r w:rsidR="00C2507B">
        <w:t>we</w:t>
      </w:r>
      <w:proofErr w:type="gramEnd"/>
      <w:r w:rsidR="00C2507B">
        <w:t xml:space="preserve"> will discuss </w:t>
      </w:r>
      <w:r w:rsidR="00636159">
        <w:t>in context of the open points i</w:t>
      </w:r>
      <w:r w:rsidR="004356AF">
        <w:t>dentified i</w:t>
      </w:r>
      <w:r w:rsidR="00636159">
        <w:t>n RAN2#127bis:</w:t>
      </w:r>
    </w:p>
    <w:p w14:paraId="182CA4A1" w14:textId="77777777" w:rsidR="0019464D" w:rsidRPr="007E25EA" w:rsidRDefault="0019464D" w:rsidP="007A5DBC">
      <w:pPr>
        <w:pStyle w:val="Doc-text2"/>
        <w:pBdr>
          <w:top w:val="single" w:sz="4" w:space="1" w:color="auto"/>
          <w:left w:val="single" w:sz="4" w:space="1" w:color="auto"/>
          <w:bottom w:val="single" w:sz="4" w:space="8" w:color="auto"/>
          <w:right w:val="single" w:sz="4" w:space="1" w:color="auto"/>
        </w:pBdr>
        <w:rPr>
          <w:b/>
          <w:bCs/>
        </w:rPr>
      </w:pPr>
      <w:r>
        <w:rPr>
          <w:b/>
          <w:bCs/>
        </w:rPr>
        <w:t xml:space="preserve">RAN2#127bis </w:t>
      </w:r>
      <w:r w:rsidRPr="007E25EA">
        <w:rPr>
          <w:b/>
          <w:bCs/>
        </w:rPr>
        <w:t>Agreements</w:t>
      </w:r>
      <w:r>
        <w:rPr>
          <w:b/>
          <w:bCs/>
        </w:rPr>
        <w:t xml:space="preserve"> on NW side data collection</w:t>
      </w:r>
    </w:p>
    <w:p w14:paraId="03B461F9" w14:textId="77777777" w:rsidR="0019464D" w:rsidRPr="007E25EA" w:rsidRDefault="0019464D" w:rsidP="007A5DBC">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7E25EA">
        <w:rPr>
          <w:b w:val="0"/>
          <w:bCs/>
        </w:rPr>
        <w:t>Periodic logging is supported for training data collection procedure in R19</w:t>
      </w:r>
    </w:p>
    <w:p w14:paraId="3A1F4AC0" w14:textId="77777777" w:rsidR="0019464D" w:rsidRPr="00585B9B" w:rsidRDefault="0019464D" w:rsidP="007A5DBC">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7E25EA">
        <w:rPr>
          <w:b w:val="0"/>
          <w:bCs/>
        </w:rPr>
        <w:t xml:space="preserve">Event-triggered data logging will be supported.  At least radio </w:t>
      </w:r>
      <w:proofErr w:type="gramStart"/>
      <w:r w:rsidRPr="007E25EA">
        <w:rPr>
          <w:b w:val="0"/>
          <w:bCs/>
        </w:rPr>
        <w:t>condition based</w:t>
      </w:r>
      <w:proofErr w:type="gramEnd"/>
      <w:r w:rsidRPr="007E25EA">
        <w:rPr>
          <w:b w:val="0"/>
          <w:bCs/>
        </w:rPr>
        <w:t xml:space="preserve"> event triggered </w:t>
      </w:r>
      <w:r w:rsidRPr="00585B9B">
        <w:rPr>
          <w:b w:val="0"/>
          <w:bCs/>
        </w:rPr>
        <w:t xml:space="preserve">logging will be supported.  FFS the details of radio </w:t>
      </w:r>
      <w:proofErr w:type="gramStart"/>
      <w:r w:rsidRPr="00585B9B">
        <w:rPr>
          <w:b w:val="0"/>
          <w:bCs/>
        </w:rPr>
        <w:t>condition based</w:t>
      </w:r>
      <w:proofErr w:type="gramEnd"/>
      <w:r w:rsidRPr="00585B9B">
        <w:rPr>
          <w:b w:val="0"/>
          <w:bCs/>
        </w:rPr>
        <w:t xml:space="preserve"> event.  FFS if other events are supported.   </w:t>
      </w:r>
    </w:p>
    <w:p w14:paraId="5D83718E" w14:textId="77777777" w:rsidR="0019464D" w:rsidRPr="00585B9B" w:rsidRDefault="0019464D" w:rsidP="007A5DBC">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585B9B">
        <w:rPr>
          <w:b w:val="0"/>
          <w:bCs/>
        </w:rPr>
        <w:t xml:space="preserve">Periodic reporting of logged data is not supported.   </w:t>
      </w:r>
    </w:p>
    <w:p w14:paraId="16A82B35" w14:textId="77777777" w:rsidR="0019464D" w:rsidRPr="00585B9B" w:rsidRDefault="0019464D" w:rsidP="007A5DBC">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585B9B">
        <w:rPr>
          <w:b w:val="0"/>
          <w:bCs/>
        </w:rPr>
        <w:t xml:space="preserve">On-demand reporting of the logged measurements will be specified </w:t>
      </w:r>
    </w:p>
    <w:p w14:paraId="4C8E42D4" w14:textId="77777777" w:rsidR="0019464D" w:rsidRPr="001F663E" w:rsidRDefault="0019464D" w:rsidP="007A5DBC">
      <w:pPr>
        <w:pStyle w:val="Agreement"/>
        <w:numPr>
          <w:ilvl w:val="0"/>
          <w:numId w:val="19"/>
        </w:numPr>
        <w:pBdr>
          <w:top w:val="single" w:sz="4" w:space="1" w:color="auto"/>
          <w:left w:val="single" w:sz="4" w:space="1" w:color="auto"/>
          <w:bottom w:val="single" w:sz="4" w:space="8" w:color="auto"/>
          <w:right w:val="single" w:sz="4" w:space="1" w:color="auto"/>
        </w:pBdr>
        <w:rPr>
          <w:b w:val="0"/>
          <w:bCs/>
        </w:rPr>
      </w:pPr>
      <w:proofErr w:type="spellStart"/>
      <w:r w:rsidRPr="00585B9B">
        <w:rPr>
          <w:b w:val="0"/>
          <w:bCs/>
        </w:rPr>
        <w:t>UEInformationRequest</w:t>
      </w:r>
      <w:proofErr w:type="spellEnd"/>
      <w:r w:rsidRPr="00585B9B">
        <w:rPr>
          <w:rFonts w:hint="eastAsia"/>
          <w:b w:val="0"/>
          <w:bCs/>
        </w:rPr>
        <w:t>/</w:t>
      </w:r>
      <w:proofErr w:type="spellStart"/>
      <w:r w:rsidRPr="00585B9B">
        <w:rPr>
          <w:b w:val="0"/>
          <w:bCs/>
        </w:rPr>
        <w:t>UEInformationResponse</w:t>
      </w:r>
      <w:proofErr w:type="spellEnd"/>
      <w:r w:rsidRPr="00585B9B">
        <w:rPr>
          <w:rFonts w:hint="eastAsia"/>
          <w:b w:val="0"/>
          <w:bCs/>
        </w:rPr>
        <w:t xml:space="preserve"> </w:t>
      </w:r>
      <w:r w:rsidRPr="00585B9B">
        <w:rPr>
          <w:b w:val="0"/>
          <w:bCs/>
        </w:rPr>
        <w:t>is</w:t>
      </w:r>
      <w:r w:rsidRPr="00585B9B">
        <w:rPr>
          <w:rFonts w:hint="eastAsia"/>
          <w:b w:val="0"/>
          <w:bCs/>
        </w:rPr>
        <w:t xml:space="preserve"> used for on-demand reporting of </w:t>
      </w:r>
      <w:r w:rsidRPr="00585B9B">
        <w:rPr>
          <w:b w:val="0"/>
          <w:bCs/>
        </w:rPr>
        <w:t xml:space="preserve">AI/ML </w:t>
      </w:r>
      <w:r w:rsidRPr="001F663E">
        <w:rPr>
          <w:b w:val="0"/>
          <w:bCs/>
        </w:rPr>
        <w:t>training data collection</w:t>
      </w:r>
      <w:r w:rsidRPr="001F663E">
        <w:rPr>
          <w:rFonts w:hint="eastAsia"/>
          <w:b w:val="0"/>
          <w:bCs/>
        </w:rPr>
        <w:t>.</w:t>
      </w:r>
      <w:r w:rsidRPr="001F663E">
        <w:rPr>
          <w:b w:val="0"/>
          <w:bCs/>
        </w:rPr>
        <w:t xml:space="preserve">   FFS of details of the message</w:t>
      </w:r>
    </w:p>
    <w:p w14:paraId="08A6B029" w14:textId="77777777" w:rsidR="0019464D" w:rsidRPr="001F663E" w:rsidRDefault="0019464D" w:rsidP="007A5DBC">
      <w:pPr>
        <w:pStyle w:val="Agreement"/>
        <w:numPr>
          <w:ilvl w:val="0"/>
          <w:numId w:val="19"/>
        </w:numPr>
        <w:pBdr>
          <w:top w:val="single" w:sz="4" w:space="1" w:color="auto"/>
          <w:left w:val="single" w:sz="4" w:space="1" w:color="auto"/>
          <w:bottom w:val="single" w:sz="4" w:space="8" w:color="auto"/>
          <w:right w:val="single" w:sz="4" w:space="1" w:color="auto"/>
        </w:pBdr>
        <w:rPr>
          <w:b w:val="0"/>
          <w:bCs/>
        </w:rPr>
      </w:pPr>
      <w:r w:rsidRPr="001F663E">
        <w:rPr>
          <w:b w:val="0"/>
          <w:bCs/>
        </w:rPr>
        <w:t xml:space="preserve">The UE can </w:t>
      </w:r>
      <w:proofErr w:type="gramStart"/>
      <w:r w:rsidRPr="001F663E">
        <w:rPr>
          <w:b w:val="0"/>
          <w:bCs/>
        </w:rPr>
        <w:t>indicates</w:t>
      </w:r>
      <w:proofErr w:type="gramEnd"/>
      <w:r w:rsidRPr="001F663E">
        <w:rPr>
          <w:b w:val="0"/>
          <w:bCs/>
        </w:rPr>
        <w:t xml:space="preserve"> the availability of logged data to the network to assist network to trigger </w:t>
      </w:r>
      <w:proofErr w:type="spellStart"/>
      <w:r w:rsidRPr="001F663E">
        <w:rPr>
          <w:b w:val="0"/>
          <w:bCs/>
        </w:rPr>
        <w:t>UEInformationRequest</w:t>
      </w:r>
      <w:proofErr w:type="spellEnd"/>
      <w:r w:rsidRPr="001F663E">
        <w:rPr>
          <w:b w:val="0"/>
          <w:bCs/>
        </w:rPr>
        <w:t xml:space="preserve">.  FFS trigger/definition of availability indication.   and FFS how data availability indication is sent to the network.  </w:t>
      </w:r>
    </w:p>
    <w:p w14:paraId="7DC0D302" w14:textId="77777777" w:rsidR="0019464D" w:rsidRDefault="0019464D" w:rsidP="007A5DBC">
      <w:pPr>
        <w:pStyle w:val="Agreement"/>
        <w:numPr>
          <w:ilvl w:val="0"/>
          <w:numId w:val="19"/>
        </w:numPr>
        <w:pBdr>
          <w:top w:val="single" w:sz="4" w:space="1" w:color="auto"/>
          <w:left w:val="single" w:sz="4" w:space="1" w:color="auto"/>
          <w:bottom w:val="single" w:sz="4" w:space="8" w:color="auto"/>
          <w:right w:val="single" w:sz="4" w:space="1" w:color="auto"/>
        </w:pBdr>
        <w:rPr>
          <w:b w:val="0"/>
        </w:rPr>
      </w:pPr>
      <w:r w:rsidRPr="001F663E">
        <w:rPr>
          <w:b w:val="0"/>
        </w:rPr>
        <w:t>Low priority SRB will be used.    FFS new SRB or use of SRB4</w:t>
      </w:r>
    </w:p>
    <w:p w14:paraId="48A2AA6A" w14:textId="4E846EBA" w:rsidR="008A449F" w:rsidRDefault="001311EA" w:rsidP="008A449F">
      <w:pPr>
        <w:pStyle w:val="Agreement"/>
        <w:numPr>
          <w:ilvl w:val="0"/>
          <w:numId w:val="19"/>
        </w:numPr>
        <w:pBdr>
          <w:top w:val="single" w:sz="4" w:space="1" w:color="auto"/>
          <w:left w:val="single" w:sz="4" w:space="1" w:color="auto"/>
          <w:bottom w:val="single" w:sz="4" w:space="8" w:color="auto"/>
          <w:right w:val="single" w:sz="4" w:space="1" w:color="auto"/>
        </w:pBdr>
        <w:rPr>
          <w:b w:val="0"/>
        </w:rPr>
      </w:pPr>
      <w:r>
        <w:rPr>
          <w:b w:val="0"/>
        </w:rPr>
        <w:t xml:space="preserve">For data collection for NW sided/UE sided BM model training, at least L1 RSRPs and/or beam IDs needs to be collected by UE. FFS if other data needs to be collected based on RAN1 </w:t>
      </w:r>
      <w:r w:rsidR="00997772">
        <w:rPr>
          <w:b w:val="0"/>
        </w:rPr>
        <w:t>progress.</w:t>
      </w:r>
    </w:p>
    <w:p w14:paraId="6C14C1EC" w14:textId="77777777" w:rsidR="008A449F" w:rsidRPr="008A449F" w:rsidRDefault="008A449F" w:rsidP="008A449F">
      <w:pPr>
        <w:pStyle w:val="Doc-text2"/>
      </w:pPr>
    </w:p>
    <w:p w14:paraId="696BE3D1" w14:textId="77777777" w:rsidR="0019464D" w:rsidRPr="0031130D" w:rsidRDefault="0019464D" w:rsidP="0019464D">
      <w:pPr>
        <w:pStyle w:val="Doc-text2"/>
      </w:pPr>
    </w:p>
    <w:p w14:paraId="2F0575B0" w14:textId="6BE0AB5C" w:rsidR="008B549E" w:rsidRPr="006E13D1" w:rsidRDefault="008B549E" w:rsidP="008B549E">
      <w:pPr>
        <w:pStyle w:val="Heading1"/>
      </w:pPr>
      <w:r w:rsidRPr="006E13D1">
        <w:t>2</w:t>
      </w:r>
      <w:r w:rsidRPr="006E13D1">
        <w:tab/>
      </w:r>
      <w:r w:rsidR="0019464D">
        <w:t>Discussion</w:t>
      </w:r>
    </w:p>
    <w:p w14:paraId="7D231459" w14:textId="4E404003" w:rsidR="00461DF8" w:rsidRDefault="00461DF8" w:rsidP="00461DF8">
      <w:pPr>
        <w:pStyle w:val="Heading2"/>
      </w:pPr>
      <w:r w:rsidRPr="005A5862">
        <w:t>2.1</w:t>
      </w:r>
      <w:r w:rsidRPr="005A5862">
        <w:tab/>
      </w:r>
      <w:r w:rsidR="0071024C">
        <w:t>F</w:t>
      </w:r>
      <w:r w:rsidR="00A653FC">
        <w:t xml:space="preserve">ramework </w:t>
      </w:r>
      <w:r w:rsidR="00BF5FC7">
        <w:t xml:space="preserve">and </w:t>
      </w:r>
      <w:r w:rsidR="003B2722">
        <w:t>Immediate MDT p</w:t>
      </w:r>
      <w:r>
        <w:t>rocedure</w:t>
      </w:r>
      <w:r w:rsidR="00BF5FC7">
        <w:t xml:space="preserve"> </w:t>
      </w:r>
      <w:r w:rsidR="00250BFC">
        <w:t>scope</w:t>
      </w:r>
    </w:p>
    <w:p w14:paraId="45D085DB" w14:textId="786D9F07" w:rsidR="00461DF8" w:rsidRPr="00CD1B27" w:rsidRDefault="00636159" w:rsidP="00461DF8">
      <w:pPr>
        <w:jc w:val="both"/>
        <w:rPr>
          <w:lang w:val="en-US"/>
        </w:rPr>
      </w:pPr>
      <w:r>
        <w:rPr>
          <w:lang w:val="en-US"/>
        </w:rPr>
        <w:t xml:space="preserve">For </w:t>
      </w:r>
      <w:r w:rsidR="00171DE5">
        <w:rPr>
          <w:lang w:val="en-US"/>
        </w:rPr>
        <w:t>n</w:t>
      </w:r>
      <w:r>
        <w:rPr>
          <w:lang w:val="en-US"/>
        </w:rPr>
        <w:t xml:space="preserve">etwork-side data collection related to beam management, </w:t>
      </w:r>
      <w:r w:rsidR="00461DF8">
        <w:rPr>
          <w:lang w:val="en-US"/>
        </w:rPr>
        <w:t>RAN2</w:t>
      </w:r>
      <w:r>
        <w:rPr>
          <w:lang w:val="en-US"/>
        </w:rPr>
        <w:t>#126</w:t>
      </w:r>
      <w:r w:rsidR="00461DF8">
        <w:rPr>
          <w:lang w:val="en-US"/>
        </w:rPr>
        <w:t xml:space="preserve"> agreed to enhance Immediate Minimization of Drive Test (MDT)</w:t>
      </w:r>
      <w:r>
        <w:rPr>
          <w:lang w:val="en-US"/>
        </w:rPr>
        <w:t>.</w:t>
      </w:r>
      <w:r w:rsidR="00516438">
        <w:rPr>
          <w:lang w:val="en-US"/>
        </w:rPr>
        <w:t xml:space="preserve"> </w:t>
      </w:r>
      <w:r>
        <w:rPr>
          <w:lang w:val="en-US"/>
        </w:rPr>
        <w:t xml:space="preserve">The aim is to establish common framework for collecting measurements </w:t>
      </w:r>
      <w:r w:rsidR="00461DF8">
        <w:rPr>
          <w:lang w:val="en-US"/>
        </w:rPr>
        <w:t xml:space="preserve">for </w:t>
      </w:r>
      <w:r>
        <w:rPr>
          <w:lang w:val="en-US"/>
        </w:rPr>
        <w:t xml:space="preserve">both: </w:t>
      </w:r>
      <w:proofErr w:type="spellStart"/>
      <w:r>
        <w:rPr>
          <w:lang w:val="en-US"/>
        </w:rPr>
        <w:t>gNB</w:t>
      </w:r>
      <w:proofErr w:type="spellEnd"/>
      <w:r>
        <w:rPr>
          <w:lang w:val="en-US"/>
        </w:rPr>
        <w:t xml:space="preserve">-centric and OAM-centric approaches. </w:t>
      </w:r>
      <w:r w:rsidR="00461DF8" w:rsidRPr="00CD1B27">
        <w:rPr>
          <w:lang w:val="en-US"/>
        </w:rPr>
        <w:t xml:space="preserve">The basic procedures of an OAM centric network-side data collection can be realized </w:t>
      </w:r>
      <w:r w:rsidR="00461DF8">
        <w:rPr>
          <w:lang w:val="en-US"/>
        </w:rPr>
        <w:t xml:space="preserve">with the following steps illustrated </w:t>
      </w:r>
      <w:r w:rsidR="00461DF8" w:rsidRPr="00CD1B27">
        <w:rPr>
          <w:lang w:val="en-US"/>
        </w:rPr>
        <w:t>in Figure 1</w:t>
      </w:r>
      <w:r>
        <w:rPr>
          <w:lang w:val="en-US"/>
        </w:rPr>
        <w:t>:</w:t>
      </w:r>
      <w:r w:rsidR="00461DF8">
        <w:rPr>
          <w:lang w:val="en-US"/>
        </w:rPr>
        <w:t xml:space="preserve"> </w:t>
      </w:r>
    </w:p>
    <w:p w14:paraId="6BABEF35" w14:textId="090DC102" w:rsidR="00461DF8" w:rsidRPr="007E3106" w:rsidRDefault="00461DF8" w:rsidP="00461DF8">
      <w:pPr>
        <w:pStyle w:val="B1"/>
        <w:ind w:left="284"/>
        <w:jc w:val="both"/>
        <w:rPr>
          <w:lang w:val="en-US"/>
        </w:rPr>
      </w:pPr>
      <w:r w:rsidRPr="007E3106">
        <w:rPr>
          <w:lang w:val="en-US"/>
        </w:rPr>
        <w:t xml:space="preserve">Step 1, Step </w:t>
      </w:r>
      <w:r w:rsidR="00FD0499">
        <w:rPr>
          <w:lang w:val="en-US"/>
        </w:rPr>
        <w:t>7</w:t>
      </w:r>
      <w:r w:rsidRPr="007E3106">
        <w:rPr>
          <w:lang w:val="en-US"/>
        </w:rPr>
        <w:t xml:space="preserve">: RAN2 can assume that data collection configuration activation </w:t>
      </w:r>
      <w:r w:rsidR="00636159">
        <w:rPr>
          <w:lang w:val="en-US"/>
        </w:rPr>
        <w:t>will</w:t>
      </w:r>
      <w:r w:rsidR="00636159" w:rsidRPr="007E3106">
        <w:rPr>
          <w:lang w:val="en-US"/>
        </w:rPr>
        <w:t xml:space="preserve"> </w:t>
      </w:r>
      <w:r w:rsidRPr="007E3106">
        <w:rPr>
          <w:lang w:val="en-US"/>
        </w:rPr>
        <w:t xml:space="preserve">reuse the existing procedure of </w:t>
      </w:r>
      <w:r w:rsidR="00636159">
        <w:rPr>
          <w:lang w:val="en-US"/>
        </w:rPr>
        <w:t xml:space="preserve">activating </w:t>
      </w:r>
      <w:r w:rsidRPr="007E3106">
        <w:rPr>
          <w:lang w:val="en-US"/>
        </w:rPr>
        <w:t>Immediate MDT</w:t>
      </w:r>
      <w:r w:rsidR="00636159">
        <w:rPr>
          <w:lang w:val="en-US"/>
        </w:rPr>
        <w:t xml:space="preserve"> through Trace Activation and Trace Record procedures</w:t>
      </w:r>
      <w:r w:rsidRPr="007E3106">
        <w:rPr>
          <w:lang w:val="en-US"/>
        </w:rPr>
        <w:t>.</w:t>
      </w:r>
    </w:p>
    <w:p w14:paraId="3E04BD7D" w14:textId="6FB20FCA" w:rsidR="00461DF8" w:rsidRPr="007E3106" w:rsidRDefault="00461DF8" w:rsidP="00461DF8">
      <w:pPr>
        <w:pStyle w:val="B1"/>
        <w:ind w:left="284"/>
        <w:jc w:val="both"/>
        <w:rPr>
          <w:lang w:val="en-US"/>
        </w:rPr>
      </w:pPr>
      <w:r w:rsidRPr="007E3106">
        <w:rPr>
          <w:lang w:val="en-US"/>
        </w:rPr>
        <w:t>Step 2: UE capability information (e.g. logging support)</w:t>
      </w:r>
      <w:r w:rsidR="00636159">
        <w:rPr>
          <w:lang w:val="en-US"/>
        </w:rPr>
        <w:t xml:space="preserve"> exchange ensure</w:t>
      </w:r>
      <w:r w:rsidR="002A0555">
        <w:rPr>
          <w:lang w:val="en-US"/>
        </w:rPr>
        <w:t>s</w:t>
      </w:r>
      <w:r w:rsidR="00636159">
        <w:rPr>
          <w:lang w:val="en-US"/>
        </w:rPr>
        <w:t xml:space="preserve"> relevant UEs selection</w:t>
      </w:r>
      <w:r>
        <w:rPr>
          <w:lang w:val="en-US"/>
        </w:rPr>
        <w:t>.</w:t>
      </w:r>
    </w:p>
    <w:p w14:paraId="56E63A5A" w14:textId="3ACCD459" w:rsidR="00461DF8" w:rsidRPr="007E3106" w:rsidRDefault="00461DF8" w:rsidP="00461DF8">
      <w:pPr>
        <w:pStyle w:val="B1"/>
        <w:ind w:left="284"/>
        <w:jc w:val="both"/>
        <w:rPr>
          <w:lang w:val="en-US"/>
        </w:rPr>
      </w:pPr>
      <w:r w:rsidRPr="007E3106">
        <w:rPr>
          <w:lang w:val="en-US"/>
        </w:rPr>
        <w:t xml:space="preserve">Step 3: CSI framework </w:t>
      </w:r>
      <w:r w:rsidR="00636159">
        <w:rPr>
          <w:lang w:val="en-US"/>
        </w:rPr>
        <w:t>configuration trigger</w:t>
      </w:r>
      <w:r w:rsidR="002A0555">
        <w:rPr>
          <w:lang w:val="en-US"/>
        </w:rPr>
        <w:t xml:space="preserve">s data collection between the </w:t>
      </w:r>
      <w:proofErr w:type="spellStart"/>
      <w:r w:rsidR="002A0555">
        <w:rPr>
          <w:lang w:val="en-US"/>
        </w:rPr>
        <w:t>gNB</w:t>
      </w:r>
      <w:proofErr w:type="spellEnd"/>
      <w:r w:rsidR="002A0555">
        <w:rPr>
          <w:lang w:val="en-US"/>
        </w:rPr>
        <w:t xml:space="preserve"> and the UE,</w:t>
      </w:r>
      <w:r w:rsidR="00636159">
        <w:rPr>
          <w:lang w:val="en-US"/>
        </w:rPr>
        <w:t xml:space="preserve"> </w:t>
      </w:r>
      <w:r w:rsidRPr="007E3106">
        <w:rPr>
          <w:lang w:val="en-US"/>
        </w:rPr>
        <w:t>to measure, log and report L1 measurements via RRC message.</w:t>
      </w:r>
    </w:p>
    <w:p w14:paraId="595975A5" w14:textId="432E51F5" w:rsidR="00461DF8" w:rsidRPr="007E3106" w:rsidRDefault="00461DF8" w:rsidP="00461DF8">
      <w:pPr>
        <w:pStyle w:val="B1"/>
        <w:ind w:left="284"/>
        <w:jc w:val="both"/>
        <w:rPr>
          <w:lang w:val="en-US"/>
        </w:rPr>
      </w:pPr>
      <w:r w:rsidRPr="007E3106">
        <w:rPr>
          <w:lang w:val="en-US"/>
        </w:rPr>
        <w:t xml:space="preserve">Step 4-5: </w:t>
      </w:r>
      <w:r w:rsidR="002A0555">
        <w:rPr>
          <w:lang w:val="en-US"/>
        </w:rPr>
        <w:t xml:space="preserve">The </w:t>
      </w:r>
      <w:r w:rsidRPr="007E3106">
        <w:rPr>
          <w:lang w:val="en-US"/>
        </w:rPr>
        <w:t>UE measure</w:t>
      </w:r>
      <w:r w:rsidR="002A0555">
        <w:rPr>
          <w:lang w:val="en-US"/>
        </w:rPr>
        <w:t>s</w:t>
      </w:r>
      <w:r w:rsidRPr="007E3106">
        <w:rPr>
          <w:lang w:val="en-US"/>
        </w:rPr>
        <w:t xml:space="preserve"> L1 measurements and log in AS layer</w:t>
      </w:r>
      <w:r w:rsidR="002A0555">
        <w:rPr>
          <w:lang w:val="en-US"/>
        </w:rPr>
        <w:t>, if</w:t>
      </w:r>
      <w:r w:rsidR="006A17AB">
        <w:rPr>
          <w:lang w:val="en-US"/>
        </w:rPr>
        <w:t xml:space="preserve"> </w:t>
      </w:r>
      <w:r w:rsidR="002A0555" w:rsidRPr="007E3106">
        <w:rPr>
          <w:lang w:val="en-US"/>
        </w:rPr>
        <w:t>logging</w:t>
      </w:r>
      <w:r w:rsidR="002A0555">
        <w:rPr>
          <w:lang w:val="en-US"/>
        </w:rPr>
        <w:t xml:space="preserve"> condition (periodic or event-based trigger) is configured</w:t>
      </w:r>
      <w:r w:rsidR="002A0555" w:rsidRPr="007E3106">
        <w:rPr>
          <w:lang w:val="en-US"/>
        </w:rPr>
        <w:t xml:space="preserve">, </w:t>
      </w:r>
      <w:r w:rsidR="002A0555">
        <w:rPr>
          <w:lang w:val="en-US"/>
        </w:rPr>
        <w:t>o</w:t>
      </w:r>
      <w:r w:rsidRPr="007E3106">
        <w:rPr>
          <w:lang w:val="en-US"/>
        </w:rPr>
        <w:t>therwise, Step 7</w:t>
      </w:r>
      <w:r w:rsidR="002A0555">
        <w:rPr>
          <w:lang w:val="en-US"/>
        </w:rPr>
        <w:t xml:space="preserve"> applies</w:t>
      </w:r>
      <w:r w:rsidRPr="007E3106">
        <w:rPr>
          <w:lang w:val="en-US"/>
        </w:rPr>
        <w:t>.</w:t>
      </w:r>
    </w:p>
    <w:p w14:paraId="58032ACF" w14:textId="5BFC35D0" w:rsidR="00461DF8" w:rsidRPr="007E3106" w:rsidRDefault="00461DF8" w:rsidP="00461DF8">
      <w:pPr>
        <w:pStyle w:val="B1"/>
        <w:ind w:left="284"/>
        <w:jc w:val="both"/>
        <w:rPr>
          <w:lang w:val="en-US"/>
        </w:rPr>
      </w:pPr>
      <w:r w:rsidRPr="007E3106">
        <w:rPr>
          <w:lang w:val="en-US"/>
        </w:rPr>
        <w:lastRenderedPageBreak/>
        <w:t xml:space="preserve">Step 6: </w:t>
      </w:r>
      <w:r w:rsidR="00044FF2">
        <w:rPr>
          <w:lang w:val="en-US"/>
        </w:rPr>
        <w:t xml:space="preserve">UE reports the logged data. Details can be found in </w:t>
      </w:r>
      <w:r w:rsidR="00044FF2" w:rsidRPr="0024719F">
        <w:rPr>
          <w:lang w:val="en-US"/>
        </w:rPr>
        <w:t>Section 2.</w:t>
      </w:r>
      <w:r w:rsidR="00E73B1D" w:rsidRPr="0024719F">
        <w:rPr>
          <w:lang w:val="en-US"/>
        </w:rPr>
        <w:t>3</w:t>
      </w:r>
      <w:r w:rsidR="00142294" w:rsidRPr="0024719F">
        <w:rPr>
          <w:bCs/>
        </w:rPr>
        <w:t>.</w:t>
      </w:r>
    </w:p>
    <w:p w14:paraId="44AD21C3" w14:textId="75A949FF" w:rsidR="00461DF8" w:rsidRDefault="00461DF8" w:rsidP="00461DF8">
      <w:pPr>
        <w:pStyle w:val="B1"/>
        <w:ind w:left="284"/>
        <w:jc w:val="center"/>
      </w:pPr>
    </w:p>
    <w:p w14:paraId="5E7C3FFF" w14:textId="7D95B96B" w:rsidR="000E3375" w:rsidRDefault="000E3375" w:rsidP="00461DF8">
      <w:pPr>
        <w:pStyle w:val="B1"/>
        <w:ind w:left="284"/>
        <w:jc w:val="center"/>
      </w:pPr>
      <w:r>
        <w:rPr>
          <w:noProof/>
        </w:rPr>
        <w:drawing>
          <wp:inline distT="0" distB="0" distL="0" distR="0" wp14:anchorId="73F7287E" wp14:editId="68573E1E">
            <wp:extent cx="4105275" cy="2352198"/>
            <wp:effectExtent l="0" t="0" r="0" b="0"/>
            <wp:docPr id="1802001513" name="Msc-generator signalling" descr="Msc-generator~|version=8.5.0~|lang=signalling~|size=637x365~|text=#This is the default signalling chart.~n#Edit and press F2 to see the result.~n#You can change the default chart~n#with the leftmost button on the Preferences pane of the ribbon.~nhscale=~qauto~q;~ndefstyle hgapa [text.gap.left=16, text.gap.right=16];~ndefstyle hgapb [text.gap.left=6, text.gap.right=6];~ndefstyle entity [text.font.face=~qArial~q, text.size.normal=14, text.wrap=no, text.bold=yes];~ndefstyle bs [text.font.face=~qTimes~q, text.size.normal=13, vspacing=7, text.wrap=no, hgapb];~ndefstyle br [bs, line.corner=round];~ndefstyle ac [text.font.face=~qTimes~q, text.size.normal=13, text.italic=no, vspacing=5, arrow.type=sharp, hgapa];~ndefstyle au [text.font.face=~qArial~q, text.size.normal=13, vspacing=5, hgapa];~ndefstyle n1 [text.font.face=~qArial~q, text.size.normal=13, vspacing=5, weak, text.italic=no, hgapa];~nnumbering=yes;~n~nUE: UE;~ngNB: gNB;~nOAM: OAM/CN;~nTCE: TCE;~n~n~ngNB~l-OAM: Data collection configuration/ \nTrace activation [ac];~ngNB--UE: UE capability exchange \n e.g. logging support [ac];~ngNB-~gUE: Configures CSI framework \n in RRC_CONNECTED state \n via RRC message \n for L1 measurements, \n L1 data logging and reporting[ac];~nUE--UE: Trigger logging: Periodic and Event based [ac];~nUE--UE: Logging L1 data [ac];~n#UE--UE: Stores the configuration\n starts performing instances of logged L1 measurements [br];~n#UE--gNB: Determines the triggering of reporting based on \n at least On demand [br] {~n#~4UE ~g~g gNB: Availability of logged data [ac, number=no];~n#~4gNB-~gUE: UEInformationRequest [ac, text.italic=yes, number=no];~n#~4UE-~ggNB: UEInformationResponse [ac, text.italic=yes, number=no];~n#};~nUE--gNB: UE reports the logged data [ac];~n~n#UE-~ggNB: Reports logged L1 measurements via low priority SRB [ac];~ngNB-~gTCE: Trace Records[ac];~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5.0~|lang=signalling~|size=637x365~|text=#This is the default signalling chart.~n#Edit and press F2 to see the result.~n#You can change the default chart~n#with the leftmost button on the Preferences pane of the ribbon.~nhscale=~qauto~q;~ndefstyle hgapa [text.gap.left=16, text.gap.right=16];~ndefstyle hgapb [text.gap.left=6, text.gap.right=6];~ndefstyle entity [text.font.face=~qArial~q, text.size.normal=14, text.wrap=no, text.bold=yes];~ndefstyle bs [text.font.face=~qTimes~q, text.size.normal=13, vspacing=7, text.wrap=no, hgapb];~ndefstyle br [bs, line.corner=round];~ndefstyle ac [text.font.face=~qTimes~q, text.size.normal=13, text.italic=no, vspacing=5, arrow.type=sharp, hgapa];~ndefstyle au [text.font.face=~qArial~q, text.size.normal=13, vspacing=5, hgapa];~ndefstyle n1 [text.font.face=~qArial~q, text.size.normal=13, vspacing=5, weak, text.italic=no, hgapa];~nnumbering=yes;~n~nUE: UE;~ngNB: gNB;~nOAM: OAM/CN;~nTCE: TCE;~n~n~ngNB~l-OAM: Data collection configuration/ \nTrace activation [ac];~ngNB--UE: UE capability exchange \n e.g. logging support [ac];~ngNB-~gUE: Configures CSI framework \n in RRC_CONNECTED state \n via RRC message \n for L1 measurements, \n L1 data logging and reporting[ac];~nUE--UE: Trigger logging: Periodic and Event based [ac];~nUE--UE: Logging L1 data [ac];~n#UE--UE: Stores the configuration\n starts performing instances of logged L1 measurements [br];~n#UE--gNB: Determines the triggering of reporting based on \n at least On demand [br] {~n#~4UE ~g~g gNB: Availability of logged data [ac, number=no];~n#~4gNB-~gUE: UEInformationRequest [ac, text.italic=yes, number=no];~n#~4UE-~ggNB: UEInformationResponse [ac, text.italic=yes, number=no];~n#};~nUE--gNB: UE reports the logged data [ac];~n~n#UE-~ggNB: Reports logged L1 measurements via low priority SRB [ac];~ngNB-~gTCE: Trace Records[ac];~n|||;~n~|"/>
                    <pic:cNvPicPr>
                      <a:picLocks noChangeAspect="1"/>
                    </pic:cNvPicPr>
                  </pic:nvPicPr>
                  <pic:blipFill>
                    <a:blip r:embed="rId12"/>
                    <a:stretch>
                      <a:fillRect/>
                    </a:stretch>
                  </pic:blipFill>
                  <pic:spPr>
                    <a:xfrm>
                      <a:off x="0" y="0"/>
                      <a:ext cx="4117158" cy="2359006"/>
                    </a:xfrm>
                    <a:prstGeom prst="rect">
                      <a:avLst/>
                    </a:prstGeom>
                  </pic:spPr>
                </pic:pic>
              </a:graphicData>
            </a:graphic>
          </wp:inline>
        </w:drawing>
      </w:r>
    </w:p>
    <w:p w14:paraId="40F4FF1F" w14:textId="77777777" w:rsidR="00461DF8" w:rsidRDefault="00461DF8" w:rsidP="00461DF8">
      <w:pPr>
        <w:jc w:val="center"/>
      </w:pPr>
      <w:r>
        <w:t>Figure 1: Basic procedure of an OAM centric data collection.</w:t>
      </w:r>
    </w:p>
    <w:p w14:paraId="11EC1478" w14:textId="77777777" w:rsidR="00461DF8" w:rsidRDefault="00461DF8" w:rsidP="00461DF8">
      <w:pPr>
        <w:rPr>
          <w:b/>
        </w:rPr>
      </w:pPr>
      <w:r w:rsidRPr="00735F89">
        <w:rPr>
          <w:b/>
        </w:rPr>
        <w:t xml:space="preserve">Proposal </w:t>
      </w:r>
      <w:r>
        <w:rPr>
          <w:b/>
        </w:rPr>
        <w:t>1</w:t>
      </w:r>
      <w:r w:rsidRPr="00735F89">
        <w:rPr>
          <w:b/>
        </w:rPr>
        <w:t xml:space="preserve">: </w:t>
      </w:r>
      <w:r>
        <w:rPr>
          <w:b/>
        </w:rPr>
        <w:t>RAN2 to a</w:t>
      </w:r>
      <w:r w:rsidRPr="00735F89">
        <w:rPr>
          <w:b/>
        </w:rPr>
        <w:t>dapt the above steps of Figure 1 as a baseline procedure for OAM centric data collection.</w:t>
      </w:r>
    </w:p>
    <w:p w14:paraId="5F3CE913" w14:textId="23D35C2B" w:rsidR="00636159" w:rsidRDefault="00636159" w:rsidP="00461DF8">
      <w:pPr>
        <w:rPr>
          <w:b/>
        </w:rPr>
      </w:pPr>
      <w:r>
        <w:rPr>
          <w:lang w:val="en-US"/>
        </w:rPr>
        <w:t xml:space="preserve">These steps </w:t>
      </w:r>
      <w:r w:rsidR="00A958F0">
        <w:rPr>
          <w:lang w:val="en-US"/>
        </w:rPr>
        <w:t>can</w:t>
      </w:r>
      <w:r>
        <w:rPr>
          <w:lang w:val="en-US"/>
        </w:rPr>
        <w:t xml:space="preserve"> set the basis for the </w:t>
      </w:r>
      <w:r w:rsidR="009F216E">
        <w:rPr>
          <w:lang w:val="en-US"/>
        </w:rPr>
        <w:t xml:space="preserve">common </w:t>
      </w:r>
      <w:r>
        <w:rPr>
          <w:lang w:val="en-US"/>
        </w:rPr>
        <w:t>procedure to enable data collection configuration and reporting</w:t>
      </w:r>
      <w:r w:rsidR="00483D21">
        <w:rPr>
          <w:lang w:val="en-US"/>
        </w:rPr>
        <w:t xml:space="preserve"> for beam management</w:t>
      </w:r>
      <w:r w:rsidR="00545193">
        <w:rPr>
          <w:lang w:val="en-US"/>
        </w:rPr>
        <w:t xml:space="preserve"> for both: </w:t>
      </w:r>
      <w:proofErr w:type="spellStart"/>
      <w:r w:rsidR="00545193">
        <w:rPr>
          <w:lang w:val="en-US"/>
        </w:rPr>
        <w:t>gNB</w:t>
      </w:r>
      <w:proofErr w:type="spellEnd"/>
      <w:r w:rsidR="00545193">
        <w:rPr>
          <w:lang w:val="en-US"/>
        </w:rPr>
        <w:t>-centric and OAM-centric</w:t>
      </w:r>
      <w:r w:rsidR="009F216E">
        <w:rPr>
          <w:lang w:val="en-US"/>
        </w:rPr>
        <w:t xml:space="preserve"> approach</w:t>
      </w:r>
      <w:r>
        <w:rPr>
          <w:lang w:val="en-US"/>
        </w:rPr>
        <w:t>.</w:t>
      </w:r>
    </w:p>
    <w:p w14:paraId="259B3135" w14:textId="3A6D23BE" w:rsidR="00461DF8" w:rsidRDefault="00461DF8" w:rsidP="00461DF8">
      <w:pPr>
        <w:jc w:val="both"/>
        <w:rPr>
          <w:rFonts w:cstheme="minorBidi"/>
          <w:b/>
          <w:bCs/>
        </w:rPr>
      </w:pPr>
      <w:r>
        <w:rPr>
          <w:rFonts w:cstheme="minorBidi"/>
          <w:b/>
          <w:bCs/>
        </w:rPr>
        <w:t xml:space="preserve">Observation </w:t>
      </w:r>
      <w:r w:rsidR="003D40FD">
        <w:rPr>
          <w:rFonts w:cstheme="minorBidi"/>
          <w:b/>
          <w:bCs/>
        </w:rPr>
        <w:t>1</w:t>
      </w:r>
      <w:r>
        <w:rPr>
          <w:rFonts w:cstheme="minorBidi"/>
          <w:b/>
          <w:bCs/>
        </w:rPr>
        <w:t xml:space="preserve">: </w:t>
      </w:r>
      <w:r>
        <w:rPr>
          <w:rFonts w:cstheme="minorBidi"/>
        </w:rPr>
        <w:t>The scope of the Trace Activation and Reporting extensions for Immediate MDT procedures to enable data collection for beam management is in RAN3 and SA5 realm.</w:t>
      </w:r>
    </w:p>
    <w:p w14:paraId="7172ECC3" w14:textId="269830F8" w:rsidR="007A4CB2" w:rsidRDefault="00F75210" w:rsidP="00F64BB9">
      <w:pPr>
        <w:jc w:val="both"/>
      </w:pPr>
      <w:r>
        <w:t xml:space="preserve">In the follows, we </w:t>
      </w:r>
      <w:r w:rsidR="00E125B0">
        <w:t>discu</w:t>
      </w:r>
      <w:r w:rsidR="00987870">
        <w:t>ss</w:t>
      </w:r>
      <w:r>
        <w:t xml:space="preserve"> about configuration</w:t>
      </w:r>
      <w:r w:rsidR="007B4C68">
        <w:t xml:space="preserve"> and reporting of logged measurements.</w:t>
      </w:r>
    </w:p>
    <w:p w14:paraId="47B21CFE" w14:textId="57221BA7" w:rsidR="007D0734" w:rsidRDefault="007D0734" w:rsidP="00A27F70">
      <w:pPr>
        <w:pStyle w:val="Heading2"/>
        <w:ind w:left="0" w:firstLine="0"/>
      </w:pPr>
      <w:r>
        <w:t>2.</w:t>
      </w:r>
      <w:r w:rsidR="00A80F0D">
        <w:t>2</w:t>
      </w:r>
      <w:r>
        <w:tab/>
        <w:t>Logged Measurement configuration</w:t>
      </w:r>
    </w:p>
    <w:p w14:paraId="07014966" w14:textId="528BC755" w:rsidR="000800DE" w:rsidRDefault="001D16F5" w:rsidP="00A27F70">
      <w:pPr>
        <w:jc w:val="both"/>
        <w:rPr>
          <w:rStyle w:val="normaltextrun"/>
        </w:rPr>
      </w:pPr>
      <w:r>
        <w:rPr>
          <w:rStyle w:val="normaltextrun"/>
        </w:rPr>
        <w:t>T</w:t>
      </w:r>
      <w:r w:rsidRPr="008874F6">
        <w:rPr>
          <w:rStyle w:val="normaltextrun"/>
        </w:rPr>
        <w:t xml:space="preserve">raining of </w:t>
      </w:r>
      <w:r w:rsidR="00226B14">
        <w:rPr>
          <w:rStyle w:val="normaltextrun"/>
        </w:rPr>
        <w:t>network</w:t>
      </w:r>
      <w:r w:rsidRPr="008874F6">
        <w:rPr>
          <w:rStyle w:val="normaltextrun"/>
        </w:rPr>
        <w:t xml:space="preserve">-side models </w:t>
      </w:r>
      <w:r>
        <w:rPr>
          <w:rStyle w:val="normaltextrun"/>
        </w:rPr>
        <w:t xml:space="preserve">for </w:t>
      </w:r>
      <w:r w:rsidRPr="008874F6">
        <w:rPr>
          <w:rStyle w:val="normaltextrun"/>
        </w:rPr>
        <w:t>beam management</w:t>
      </w:r>
      <w:r>
        <w:rPr>
          <w:rStyle w:val="normaltextrun"/>
        </w:rPr>
        <w:t xml:space="preserve"> </w:t>
      </w:r>
      <w:r w:rsidRPr="008874F6">
        <w:rPr>
          <w:rStyle w:val="normaltextrun"/>
        </w:rPr>
        <w:t>will rely on</w:t>
      </w:r>
      <w:r>
        <w:rPr>
          <w:rStyle w:val="normaltextrun"/>
        </w:rPr>
        <w:t xml:space="preserve"> the UE that receives a CSI</w:t>
      </w:r>
      <w:r w:rsidR="007739B4">
        <w:rPr>
          <w:rStyle w:val="normaltextrun"/>
        </w:rPr>
        <w:t>-RS</w:t>
      </w:r>
      <w:r>
        <w:rPr>
          <w:rStyle w:val="normaltextrun"/>
        </w:rPr>
        <w:t xml:space="preserve"> measurement configuration for the set of RS resources (e.g.</w:t>
      </w:r>
      <w:r w:rsidR="007739B4">
        <w:rPr>
          <w:rStyle w:val="normaltextrun"/>
        </w:rPr>
        <w:t>,</w:t>
      </w:r>
      <w:r>
        <w:rPr>
          <w:rStyle w:val="normaltextrun"/>
        </w:rPr>
        <w:t xml:space="preserve"> NZP-CSI-RS resources or SSB resources). </w:t>
      </w:r>
      <w:r w:rsidR="003C3301">
        <w:rPr>
          <w:rStyle w:val="normaltextrun"/>
        </w:rPr>
        <w:t xml:space="preserve">This </w:t>
      </w:r>
      <w:r w:rsidR="004A7021">
        <w:rPr>
          <w:rStyle w:val="normaltextrun"/>
        </w:rPr>
        <w:t>assumption serves</w:t>
      </w:r>
      <w:r w:rsidR="00994F35">
        <w:rPr>
          <w:rStyle w:val="normaltextrun"/>
        </w:rPr>
        <w:t xml:space="preserve"> as </w:t>
      </w:r>
      <w:r w:rsidR="00D23A00">
        <w:rPr>
          <w:rStyle w:val="normaltextrun"/>
        </w:rPr>
        <w:t>a basis</w:t>
      </w:r>
      <w:r w:rsidR="002C1FBD">
        <w:rPr>
          <w:rStyle w:val="normaltextrun"/>
        </w:rPr>
        <w:t xml:space="preserve"> for data collection</w:t>
      </w:r>
      <w:r w:rsidR="00446800">
        <w:rPr>
          <w:rStyle w:val="normaltextrun"/>
        </w:rPr>
        <w:t xml:space="preserve">, also in line with RAN1 recognition noted as </w:t>
      </w:r>
      <w:r w:rsidR="000800DE">
        <w:rPr>
          <w:rStyle w:val="normaltextrun"/>
        </w:rPr>
        <w:t>RAN1#116bis agreement:</w:t>
      </w:r>
    </w:p>
    <w:p w14:paraId="5769820E" w14:textId="77777777" w:rsidR="000800DE" w:rsidRDefault="000800DE" w:rsidP="00B81278">
      <w:pPr>
        <w:pStyle w:val="ListParagraph"/>
        <w:ind w:left="645"/>
        <w:jc w:val="center"/>
        <w:rPr>
          <w:rStyle w:val="normaltextrun"/>
        </w:rPr>
      </w:pPr>
      <w:r>
        <w:rPr>
          <w:noProof/>
        </w:rPr>
        <w:drawing>
          <wp:inline distT="0" distB="0" distL="0" distR="0" wp14:anchorId="2DFE8006" wp14:editId="1782439E">
            <wp:extent cx="3971925" cy="1532575"/>
            <wp:effectExtent l="0" t="0" r="0" b="0"/>
            <wp:docPr id="1755792520" name="Picture 1" descr="A close-up of a white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792520" name="Picture 1" descr="A close-up of a white paper&#10;&#10;Description automatically generated"/>
                    <pic:cNvPicPr/>
                  </pic:nvPicPr>
                  <pic:blipFill>
                    <a:blip r:embed="rId13"/>
                    <a:stretch>
                      <a:fillRect/>
                    </a:stretch>
                  </pic:blipFill>
                  <pic:spPr>
                    <a:xfrm>
                      <a:off x="0" y="0"/>
                      <a:ext cx="3996367" cy="1542006"/>
                    </a:xfrm>
                    <a:prstGeom prst="rect">
                      <a:avLst/>
                    </a:prstGeom>
                  </pic:spPr>
                </pic:pic>
              </a:graphicData>
            </a:graphic>
          </wp:inline>
        </w:drawing>
      </w:r>
    </w:p>
    <w:p w14:paraId="50F9B9DC" w14:textId="64645CED" w:rsidR="00A416FB" w:rsidRDefault="00A416FB" w:rsidP="00A416FB">
      <w:pPr>
        <w:jc w:val="both"/>
        <w:rPr>
          <w:rFonts w:cstheme="minorBidi"/>
        </w:rPr>
      </w:pPr>
      <w:r w:rsidRPr="00E820ED">
        <w:rPr>
          <w:rFonts w:cstheme="minorBidi"/>
          <w:b/>
          <w:bCs/>
        </w:rPr>
        <w:t>Observation</w:t>
      </w:r>
      <w:r w:rsidR="002108CA">
        <w:rPr>
          <w:rFonts w:cstheme="minorBidi"/>
          <w:b/>
          <w:bCs/>
        </w:rPr>
        <w:t xml:space="preserve"> 2</w:t>
      </w:r>
      <w:r w:rsidRPr="00E820ED">
        <w:rPr>
          <w:rFonts w:cstheme="minorBidi"/>
          <w:b/>
          <w:bCs/>
        </w:rPr>
        <w:t>:</w:t>
      </w:r>
      <w:r>
        <w:rPr>
          <w:rFonts w:cstheme="minorBidi"/>
        </w:rPr>
        <w:t xml:space="preserve"> </w:t>
      </w:r>
      <w:r w:rsidR="00B6150F">
        <w:rPr>
          <w:rFonts w:cstheme="minorBidi"/>
        </w:rPr>
        <w:t xml:space="preserve">For </w:t>
      </w:r>
      <w:r w:rsidR="008E18A7">
        <w:rPr>
          <w:rFonts w:cstheme="minorBidi"/>
        </w:rPr>
        <w:t>network</w:t>
      </w:r>
      <w:r w:rsidR="00B6150F">
        <w:rPr>
          <w:rFonts w:cstheme="minorBidi"/>
        </w:rPr>
        <w:t xml:space="preserve">-side </w:t>
      </w:r>
      <w:r w:rsidR="006648F9">
        <w:rPr>
          <w:rFonts w:cstheme="minorBidi"/>
        </w:rPr>
        <w:t xml:space="preserve">model for </w:t>
      </w:r>
      <w:r w:rsidR="006021AC">
        <w:rPr>
          <w:rFonts w:cstheme="minorBidi"/>
        </w:rPr>
        <w:t xml:space="preserve">beam management </w:t>
      </w:r>
      <w:r w:rsidR="006648F9">
        <w:rPr>
          <w:rFonts w:cstheme="minorBidi"/>
        </w:rPr>
        <w:t xml:space="preserve">Case 1 and </w:t>
      </w:r>
      <w:r w:rsidR="006021AC">
        <w:rPr>
          <w:rFonts w:cstheme="minorBidi"/>
        </w:rPr>
        <w:t xml:space="preserve">beam management </w:t>
      </w:r>
      <w:r w:rsidR="006648F9">
        <w:rPr>
          <w:rFonts w:cstheme="minorBidi"/>
        </w:rPr>
        <w:t xml:space="preserve">Case 2, </w:t>
      </w:r>
      <w:r w:rsidR="00D726E4">
        <w:rPr>
          <w:rFonts w:cstheme="minorBidi"/>
        </w:rPr>
        <w:t xml:space="preserve">RAN1 </w:t>
      </w:r>
      <w:r w:rsidR="00AC01E7">
        <w:rPr>
          <w:rFonts w:cstheme="minorBidi"/>
        </w:rPr>
        <w:t xml:space="preserve">agreed to rely on </w:t>
      </w:r>
      <w:r w:rsidR="001A6803">
        <w:rPr>
          <w:rFonts w:cstheme="minorBidi"/>
        </w:rPr>
        <w:t>existing CSI framework</w:t>
      </w:r>
      <w:r w:rsidR="007F4695">
        <w:rPr>
          <w:rFonts w:cstheme="minorBidi"/>
        </w:rPr>
        <w:t xml:space="preserve">. </w:t>
      </w:r>
    </w:p>
    <w:p w14:paraId="14A0F47F" w14:textId="3CDD9918" w:rsidR="00235E69" w:rsidRDefault="00784DD6" w:rsidP="00235E69">
      <w:pPr>
        <w:jc w:val="both"/>
      </w:pPr>
      <w:r>
        <w:rPr>
          <w:rStyle w:val="normaltextrun"/>
        </w:rPr>
        <w:t xml:space="preserve">The UE performs </w:t>
      </w:r>
      <w:r w:rsidR="0020739C">
        <w:rPr>
          <w:rStyle w:val="normaltextrun"/>
        </w:rPr>
        <w:t xml:space="preserve">required </w:t>
      </w:r>
      <w:r>
        <w:rPr>
          <w:rStyle w:val="normaltextrun"/>
        </w:rPr>
        <w:t>measurements on the configured RS resources</w:t>
      </w:r>
      <w:r w:rsidR="0020739C">
        <w:rPr>
          <w:rStyle w:val="normaltextrun"/>
        </w:rPr>
        <w:t xml:space="preserve">. </w:t>
      </w:r>
      <w:r w:rsidR="0020739C">
        <w:t>The configuration of</w:t>
      </w:r>
      <w:r w:rsidR="0020739C" w:rsidRPr="00BC2FB3">
        <w:t xml:space="preserve"> RS resources </w:t>
      </w:r>
      <w:r w:rsidR="0020739C">
        <w:t>(NZP-CSI-RS-Resource(s) and NZP-CSI-RS-</w:t>
      </w:r>
      <w:proofErr w:type="spellStart"/>
      <w:r w:rsidR="0020739C">
        <w:t>ResourceSet</w:t>
      </w:r>
      <w:proofErr w:type="spellEnd"/>
      <w:r w:rsidR="0020739C">
        <w:t xml:space="preserve">(s)) </w:t>
      </w:r>
      <w:r w:rsidR="0020739C" w:rsidRPr="00BC2FB3">
        <w:t xml:space="preserve">specified in </w:t>
      </w:r>
      <w:r w:rsidR="0020739C" w:rsidRPr="009C131B">
        <w:rPr>
          <w:i/>
          <w:iCs/>
        </w:rPr>
        <w:t>CSI-</w:t>
      </w:r>
      <w:proofErr w:type="spellStart"/>
      <w:r w:rsidR="0020739C" w:rsidRPr="009C131B">
        <w:rPr>
          <w:i/>
          <w:iCs/>
        </w:rPr>
        <w:t>MeasConfig</w:t>
      </w:r>
      <w:proofErr w:type="spellEnd"/>
      <w:r w:rsidR="0020739C" w:rsidRPr="009C131B">
        <w:rPr>
          <w:i/>
          <w:iCs/>
        </w:rPr>
        <w:t xml:space="preserve"> </w:t>
      </w:r>
      <w:r w:rsidR="0020739C">
        <w:t xml:space="preserve">is </w:t>
      </w:r>
      <w:r w:rsidR="00B876B7">
        <w:t xml:space="preserve">a </w:t>
      </w:r>
      <w:r w:rsidR="0020739C">
        <w:t xml:space="preserve">required pre-requisite for </w:t>
      </w:r>
      <w:r w:rsidR="00121C9D">
        <w:t>AI/ML</w:t>
      </w:r>
      <w:r w:rsidR="0020739C">
        <w:t xml:space="preserve"> beam management, as </w:t>
      </w:r>
      <w:r w:rsidR="00040054">
        <w:t>these RS resources</w:t>
      </w:r>
      <w:r w:rsidR="0020739C">
        <w:t xml:space="preserve"> specif</w:t>
      </w:r>
      <w:r w:rsidR="00040054">
        <w:t>y</w:t>
      </w:r>
      <w:r w:rsidR="0020739C">
        <w:t xml:space="preserve"> necessary reference signals to be measured.</w:t>
      </w:r>
      <w:r w:rsidR="00235E69">
        <w:t xml:space="preserve"> </w:t>
      </w:r>
    </w:p>
    <w:p w14:paraId="7A72AC0F" w14:textId="3B2CD5EE" w:rsidR="00235E69" w:rsidRPr="00B81278" w:rsidRDefault="00235E69" w:rsidP="00235E69">
      <w:pPr>
        <w:jc w:val="both"/>
        <w:rPr>
          <w:b/>
        </w:rPr>
      </w:pPr>
      <w:r w:rsidRPr="00C768D7">
        <w:rPr>
          <w:b/>
        </w:rPr>
        <w:t>Proposal</w:t>
      </w:r>
      <w:r w:rsidR="002108CA" w:rsidRPr="00B81278">
        <w:rPr>
          <w:b/>
        </w:rPr>
        <w:t xml:space="preserve"> 2</w:t>
      </w:r>
      <w:r w:rsidRPr="00C768D7">
        <w:rPr>
          <w:b/>
        </w:rPr>
        <w:t>:</w:t>
      </w:r>
      <w:r w:rsidRPr="00B81278">
        <w:rPr>
          <w:b/>
        </w:rPr>
        <w:t xml:space="preserve"> For data collection for NW-side models, legacy </w:t>
      </w:r>
      <w:r w:rsidRPr="00B81278">
        <w:rPr>
          <w:b/>
          <w:i/>
        </w:rPr>
        <w:t>CSI-</w:t>
      </w:r>
      <w:proofErr w:type="spellStart"/>
      <w:r w:rsidRPr="00B81278">
        <w:rPr>
          <w:b/>
          <w:i/>
        </w:rPr>
        <w:t>MeasConfig</w:t>
      </w:r>
      <w:proofErr w:type="spellEnd"/>
      <w:r w:rsidRPr="00B81278">
        <w:rPr>
          <w:b/>
          <w:i/>
        </w:rPr>
        <w:t xml:space="preserve"> </w:t>
      </w:r>
      <w:r w:rsidRPr="00B81278">
        <w:rPr>
          <w:b/>
        </w:rPr>
        <w:t xml:space="preserve">is re-used to configure measurement resources (e.g. resource type, resource set) as a pre-requisite for logging. </w:t>
      </w:r>
    </w:p>
    <w:p w14:paraId="2652E034" w14:textId="4320C02E" w:rsidR="00235E69" w:rsidRDefault="00235E69" w:rsidP="00235E69">
      <w:pPr>
        <w:jc w:val="both"/>
      </w:pPr>
      <w:r>
        <w:t xml:space="preserve">Under the CSI </w:t>
      </w:r>
      <w:r>
        <w:rPr>
          <w:rStyle w:val="normaltextrun"/>
        </w:rPr>
        <w:t>framework</w:t>
      </w:r>
      <w:r w:rsidRPr="00235E69">
        <w:rPr>
          <w:rStyle w:val="normaltextrun"/>
        </w:rPr>
        <w:t xml:space="preserve">, </w:t>
      </w:r>
      <w:r w:rsidRPr="00A27F70">
        <w:rPr>
          <w:rStyle w:val="normaltextrun"/>
        </w:rPr>
        <w:t>CSI-</w:t>
      </w:r>
      <w:proofErr w:type="spellStart"/>
      <w:r w:rsidRPr="00A27F70">
        <w:rPr>
          <w:rStyle w:val="normaltextrun"/>
        </w:rPr>
        <w:t>MeasConfig</w:t>
      </w:r>
      <w:proofErr w:type="spellEnd"/>
      <w:r>
        <w:rPr>
          <w:rStyle w:val="normaltextrun"/>
        </w:rPr>
        <w:t xml:space="preserve"> is neatly collocated with </w:t>
      </w:r>
      <w:r w:rsidRPr="00A27F70">
        <w:rPr>
          <w:rStyle w:val="normaltextrun"/>
          <w:i/>
          <w:iCs/>
        </w:rPr>
        <w:t>CSI-</w:t>
      </w:r>
      <w:proofErr w:type="spellStart"/>
      <w:r w:rsidRPr="00A27F70">
        <w:rPr>
          <w:rStyle w:val="normaltextrun"/>
          <w:i/>
          <w:iCs/>
        </w:rPr>
        <w:t>ReportConfig</w:t>
      </w:r>
      <w:proofErr w:type="spellEnd"/>
      <w:r>
        <w:rPr>
          <w:rStyle w:val="normaltextrun"/>
        </w:rPr>
        <w:t xml:space="preserve">. </w:t>
      </w:r>
      <w:r w:rsidRPr="00235E69">
        <w:rPr>
          <w:rStyle w:val="normaltextrun"/>
        </w:rPr>
        <w:t xml:space="preserve">This </w:t>
      </w:r>
      <w:r>
        <w:rPr>
          <w:rStyle w:val="normaltextrun"/>
        </w:rPr>
        <w:t>Information E</w:t>
      </w:r>
      <w:r w:rsidRPr="00235E69">
        <w:rPr>
          <w:rStyle w:val="normaltextrun"/>
        </w:rPr>
        <w:t xml:space="preserve">lement is </w:t>
      </w:r>
      <w:r w:rsidR="00556934">
        <w:rPr>
          <w:rStyle w:val="normaltextrun"/>
        </w:rPr>
        <w:t>used to configure</w:t>
      </w:r>
      <w:r w:rsidRPr="00235E69">
        <w:rPr>
          <w:rStyle w:val="normaltextrun"/>
        </w:rPr>
        <w:t xml:space="preserve"> either a periodic or semi-persistent report sent via PUCCH in the cell where the </w:t>
      </w:r>
      <w:r w:rsidRPr="00A27F70">
        <w:rPr>
          <w:rStyle w:val="normaltextrun"/>
          <w:i/>
          <w:iCs/>
        </w:rPr>
        <w:t>CSI-</w:t>
      </w:r>
      <w:proofErr w:type="spellStart"/>
      <w:r w:rsidRPr="00A27F70">
        <w:rPr>
          <w:rStyle w:val="normaltextrun"/>
          <w:i/>
          <w:iCs/>
        </w:rPr>
        <w:t>ReportConfig</w:t>
      </w:r>
      <w:proofErr w:type="spellEnd"/>
      <w:r w:rsidRPr="00A27F70">
        <w:rPr>
          <w:rStyle w:val="normaltextrun"/>
          <w:i/>
          <w:iCs/>
        </w:rPr>
        <w:t xml:space="preserve"> </w:t>
      </w:r>
      <w:r w:rsidRPr="00235E69">
        <w:rPr>
          <w:rStyle w:val="normaltextrun"/>
        </w:rPr>
        <w:t xml:space="preserve">resides, or for establishing a semi-persistent or aperiodic report communicated through PUSCH when triggered by DCI </w:t>
      </w:r>
      <w:r w:rsidRPr="00235E69">
        <w:rPr>
          <w:rStyle w:val="normaltextrun"/>
        </w:rPr>
        <w:lastRenderedPageBreak/>
        <w:t>received in that specific cell</w:t>
      </w:r>
      <w:r>
        <w:rPr>
          <w:rStyle w:val="normaltextrun"/>
        </w:rPr>
        <w:t xml:space="preserve">. </w:t>
      </w:r>
      <w:r>
        <w:t xml:space="preserve">The reporting conditions are determined based on </w:t>
      </w:r>
      <w:proofErr w:type="spellStart"/>
      <w:r w:rsidR="00BE2F92" w:rsidRPr="00B81278">
        <w:rPr>
          <w:i/>
          <w:iCs/>
        </w:rPr>
        <w:t>reportConfigType</w:t>
      </w:r>
      <w:proofErr w:type="spellEnd"/>
      <w:r w:rsidR="00BE2F92" w:rsidDel="00BE2F92">
        <w:rPr>
          <w:i/>
          <w:iCs/>
        </w:rPr>
        <w:t xml:space="preserve"> </w:t>
      </w:r>
      <w:r>
        <w:t xml:space="preserve">of </w:t>
      </w:r>
      <w:r w:rsidRPr="00235E69">
        <w:rPr>
          <w:i/>
          <w:iCs/>
        </w:rPr>
        <w:t>CSI-</w:t>
      </w:r>
      <w:proofErr w:type="spellStart"/>
      <w:r w:rsidRPr="00235E69">
        <w:rPr>
          <w:i/>
          <w:iCs/>
        </w:rPr>
        <w:t>ReportConfig</w:t>
      </w:r>
      <w:proofErr w:type="spellEnd"/>
      <w:r w:rsidRPr="00A27F70">
        <w:rPr>
          <w:i/>
          <w:iCs/>
        </w:rPr>
        <w:t>.</w:t>
      </w:r>
      <w:r>
        <w:t xml:space="preserve">  The conditions </w:t>
      </w:r>
      <w:r w:rsidRPr="00235E69">
        <w:t>correspond</w:t>
      </w:r>
      <w:r>
        <w:t xml:space="preserve"> directly to a reporting instance based on recent measurement(s), therefore </w:t>
      </w:r>
      <w:r w:rsidRPr="009C131B">
        <w:rPr>
          <w:i/>
          <w:iCs/>
        </w:rPr>
        <w:t>CSI-</w:t>
      </w:r>
      <w:proofErr w:type="spellStart"/>
      <w:r w:rsidRPr="009C131B">
        <w:rPr>
          <w:i/>
          <w:iCs/>
        </w:rPr>
        <w:t>ReportConfig</w:t>
      </w:r>
      <w:proofErr w:type="spellEnd"/>
      <w:r>
        <w:t xml:space="preserve"> specifies reporting conditions that are</w:t>
      </w:r>
      <w:r w:rsidR="009155F4">
        <w:t xml:space="preserve"> </w:t>
      </w:r>
      <w:r>
        <w:t>n</w:t>
      </w:r>
      <w:r w:rsidR="009155F4">
        <w:t>o</w:t>
      </w:r>
      <w:r>
        <w:t>t necessary for logging.</w:t>
      </w:r>
    </w:p>
    <w:p w14:paraId="726B3A38" w14:textId="5A797C13" w:rsidR="00A27F70" w:rsidRDefault="00235E69" w:rsidP="00235E69">
      <w:pPr>
        <w:jc w:val="both"/>
      </w:pPr>
      <w:r w:rsidRPr="00A27F70">
        <w:rPr>
          <w:b/>
          <w:bCs/>
        </w:rPr>
        <w:t>Observation</w:t>
      </w:r>
      <w:r w:rsidR="00C90753">
        <w:rPr>
          <w:b/>
          <w:bCs/>
        </w:rPr>
        <w:t xml:space="preserve"> 3</w:t>
      </w:r>
      <w:r w:rsidRPr="00A27F70">
        <w:rPr>
          <w:b/>
          <w:bCs/>
        </w:rPr>
        <w:t>:</w:t>
      </w:r>
      <w:r>
        <w:t xml:space="preserve"> The </w:t>
      </w:r>
      <w:proofErr w:type="spellStart"/>
      <w:r w:rsidR="00391AD4" w:rsidRPr="00B81278">
        <w:rPr>
          <w:i/>
          <w:iCs/>
        </w:rPr>
        <w:t>reportConfigType</w:t>
      </w:r>
      <w:proofErr w:type="spellEnd"/>
      <w:r w:rsidR="00391AD4" w:rsidRPr="00391AD4" w:rsidDel="00391AD4">
        <w:t xml:space="preserve"> </w:t>
      </w:r>
      <w:r>
        <w:t xml:space="preserve">of </w:t>
      </w:r>
      <w:r>
        <w:rPr>
          <w:i/>
          <w:iCs/>
        </w:rPr>
        <w:t>CSI-</w:t>
      </w:r>
      <w:proofErr w:type="spellStart"/>
      <w:r>
        <w:rPr>
          <w:i/>
          <w:iCs/>
        </w:rPr>
        <w:t>ReportConfig</w:t>
      </w:r>
      <w:proofErr w:type="spellEnd"/>
      <w:r>
        <w:t xml:space="preserve"> corresponds directly to a reporting instance based on recent measurement(s), whereas for data collection, considering a log of measurements, the reporting instance is non-deterministic, and what is more important is the timing of measurements, not the time of reporting of measurements.</w:t>
      </w:r>
    </w:p>
    <w:p w14:paraId="5DD7B6B8" w14:textId="3DE5A589" w:rsidR="00235E69" w:rsidRDefault="00A27F70" w:rsidP="00235E69">
      <w:pPr>
        <w:jc w:val="both"/>
      </w:pPr>
      <w:r>
        <w:t>F</w:t>
      </w:r>
      <w:r w:rsidR="00235E69" w:rsidRPr="00DC39FC">
        <w:t xml:space="preserve">or </w:t>
      </w:r>
      <w:r w:rsidR="003D704F">
        <w:t>network</w:t>
      </w:r>
      <w:r w:rsidR="00235E69" w:rsidRPr="00DC39FC">
        <w:t xml:space="preserve">-side model, in particular, L1-RSRP </w:t>
      </w:r>
      <w:r w:rsidR="00235E69">
        <w:t xml:space="preserve">and beam </w:t>
      </w:r>
      <w:r w:rsidR="003D704F">
        <w:t>IDs</w:t>
      </w:r>
      <w:r w:rsidR="00235E69">
        <w:t xml:space="preserve"> </w:t>
      </w:r>
      <w:r w:rsidR="00235E69" w:rsidRPr="00DC39FC">
        <w:t xml:space="preserve">will be used as training data. </w:t>
      </w:r>
      <w:r w:rsidR="002979FF">
        <w:t xml:space="preserve">A separate trigger </w:t>
      </w:r>
      <w:r w:rsidR="00314DDA">
        <w:t>need</w:t>
      </w:r>
      <w:r w:rsidR="00A10FCB">
        <w:t>s</w:t>
      </w:r>
      <w:r w:rsidR="00314DDA">
        <w:t xml:space="preserve"> to be defined to activate l</w:t>
      </w:r>
      <w:r w:rsidR="00235E69">
        <w:t xml:space="preserve">ogging of these CSI-RS measurements, </w:t>
      </w:r>
      <w:r>
        <w:t>because the current setup is unable to handle logg</w:t>
      </w:r>
      <w:r w:rsidR="00FD37D1">
        <w:t>ing activation and logged</w:t>
      </w:r>
      <w:r>
        <w:t xml:space="preserve"> reporting conditions.</w:t>
      </w:r>
      <w:r w:rsidR="00235E69">
        <w:t xml:space="preserve"> It can be configured with a new specific </w:t>
      </w:r>
      <w:r w:rsidR="006A5926">
        <w:t xml:space="preserve">configuration parameter </w:t>
      </w:r>
      <w:r w:rsidR="00235E69">
        <w:t>for logging configuration field</w:t>
      </w:r>
      <w:r w:rsidR="00FD37D1">
        <w:t>s</w:t>
      </w:r>
      <w:r w:rsidR="00D3234F">
        <w:t xml:space="preserve"> (e.g., </w:t>
      </w:r>
      <w:r w:rsidR="00D3234F" w:rsidRPr="00B81278">
        <w:rPr>
          <w:i/>
          <w:iCs/>
        </w:rPr>
        <w:t>CSI-</w:t>
      </w:r>
      <w:proofErr w:type="spellStart"/>
      <w:r w:rsidR="00D3234F" w:rsidRPr="00B81278">
        <w:rPr>
          <w:i/>
          <w:iCs/>
        </w:rPr>
        <w:t>Lo</w:t>
      </w:r>
      <w:r w:rsidR="002C7B9A" w:rsidRPr="00B81278">
        <w:rPr>
          <w:i/>
          <w:iCs/>
        </w:rPr>
        <w:t>ggedConfig</w:t>
      </w:r>
      <w:proofErr w:type="spellEnd"/>
      <w:r w:rsidR="002C7B9A">
        <w:t>)</w:t>
      </w:r>
      <w:r w:rsidR="00235E69">
        <w:t xml:space="preserve">. Once the network initiates the </w:t>
      </w:r>
      <w:r>
        <w:t xml:space="preserve">RRC Reconfiguration </w:t>
      </w:r>
      <w:r w:rsidR="00F93182">
        <w:t xml:space="preserve">with </w:t>
      </w:r>
      <w:r w:rsidR="00235E69" w:rsidRPr="00E820ED">
        <w:rPr>
          <w:i/>
          <w:iCs/>
        </w:rPr>
        <w:t>CSI-</w:t>
      </w:r>
      <w:proofErr w:type="spellStart"/>
      <w:r w:rsidR="00235E69" w:rsidRPr="00E820ED">
        <w:rPr>
          <w:i/>
          <w:iCs/>
        </w:rPr>
        <w:t>MeasConfig</w:t>
      </w:r>
      <w:proofErr w:type="spellEnd"/>
      <w:r w:rsidR="00235E69">
        <w:t xml:space="preserve"> configuration</w:t>
      </w:r>
      <w:r w:rsidR="00F93182">
        <w:t xml:space="preserve"> as a pre-requisite and </w:t>
      </w:r>
      <w:r w:rsidR="001C1336">
        <w:t xml:space="preserve">a </w:t>
      </w:r>
      <w:r w:rsidR="00F93182">
        <w:t>new Information Elements</w:t>
      </w:r>
      <w:r w:rsidR="00235E69">
        <w:t>, it wil</w:t>
      </w:r>
      <w:r w:rsidR="00023287">
        <w:t>l trigger</w:t>
      </w:r>
      <w:r w:rsidR="00235E69">
        <w:t xml:space="preserve"> the logging</w:t>
      </w:r>
      <w:r w:rsidR="001C1336">
        <w:t xml:space="preserve">. </w:t>
      </w:r>
      <w:r w:rsidR="00023287">
        <w:t>While s</w:t>
      </w:r>
      <w:r w:rsidR="001C1336">
        <w:t xml:space="preserve">uch configuration will activate at least logging, </w:t>
      </w:r>
      <w:r w:rsidR="00023287">
        <w:t>it</w:t>
      </w:r>
      <w:r w:rsidR="001C1336">
        <w:t xml:space="preserve"> may also imply how the reports will be provided</w:t>
      </w:r>
      <w:r w:rsidR="00235E69">
        <w:t xml:space="preserve">. </w:t>
      </w:r>
    </w:p>
    <w:p w14:paraId="72A84BF4" w14:textId="3F76D6F6" w:rsidR="00235E69" w:rsidRPr="00B81278" w:rsidRDefault="00235E69" w:rsidP="00235E69">
      <w:pPr>
        <w:jc w:val="both"/>
        <w:rPr>
          <w:b/>
        </w:rPr>
      </w:pPr>
      <w:r w:rsidRPr="00B81278">
        <w:rPr>
          <w:b/>
        </w:rPr>
        <w:t>Proposal</w:t>
      </w:r>
      <w:r w:rsidR="00AE224B" w:rsidRPr="00B81278">
        <w:rPr>
          <w:b/>
        </w:rPr>
        <w:t xml:space="preserve"> 3</w:t>
      </w:r>
      <w:r w:rsidRPr="00B81278">
        <w:rPr>
          <w:b/>
        </w:rPr>
        <w:t xml:space="preserve">: RAN2 to define a new IE, e.g., </w:t>
      </w:r>
      <w:r w:rsidRPr="00B81278">
        <w:rPr>
          <w:b/>
          <w:i/>
        </w:rPr>
        <w:t>CSI-</w:t>
      </w:r>
      <w:proofErr w:type="spellStart"/>
      <w:r w:rsidRPr="00B81278">
        <w:rPr>
          <w:b/>
          <w:i/>
        </w:rPr>
        <w:t>LoggedConfig</w:t>
      </w:r>
      <w:proofErr w:type="spellEnd"/>
      <w:r w:rsidRPr="00B81278">
        <w:rPr>
          <w:b/>
        </w:rPr>
        <w:t xml:space="preserve">, under </w:t>
      </w:r>
      <w:r w:rsidRPr="00B81278">
        <w:rPr>
          <w:b/>
          <w:i/>
        </w:rPr>
        <w:t>CSI-</w:t>
      </w:r>
      <w:proofErr w:type="spellStart"/>
      <w:r w:rsidRPr="00B81278">
        <w:rPr>
          <w:b/>
          <w:i/>
        </w:rPr>
        <w:t>MeasConfig</w:t>
      </w:r>
      <w:proofErr w:type="spellEnd"/>
      <w:r w:rsidRPr="00B81278">
        <w:rPr>
          <w:b/>
        </w:rPr>
        <w:t xml:space="preserve">, for configuration </w:t>
      </w:r>
      <w:r w:rsidR="00603D33" w:rsidRPr="00B81278">
        <w:rPr>
          <w:b/>
        </w:rPr>
        <w:t xml:space="preserve">of </w:t>
      </w:r>
      <w:r w:rsidR="00AA2A70" w:rsidRPr="00B81278">
        <w:rPr>
          <w:b/>
        </w:rPr>
        <w:t xml:space="preserve">logged measurement data collection for training of </w:t>
      </w:r>
      <w:r w:rsidR="00AB2D84" w:rsidRPr="00B81278">
        <w:rPr>
          <w:b/>
        </w:rPr>
        <w:t>netw</w:t>
      </w:r>
      <w:r w:rsidR="00DC56F4">
        <w:rPr>
          <w:b/>
        </w:rPr>
        <w:t>o</w:t>
      </w:r>
      <w:r w:rsidR="00AB2D84" w:rsidRPr="00B81278">
        <w:rPr>
          <w:b/>
        </w:rPr>
        <w:t>rk</w:t>
      </w:r>
      <w:r w:rsidR="00AA2A70" w:rsidRPr="00B81278">
        <w:rPr>
          <w:b/>
        </w:rPr>
        <w:t>-side AI/ML beam management models</w:t>
      </w:r>
      <w:r w:rsidR="006A5926" w:rsidRPr="00B81278">
        <w:rPr>
          <w:b/>
        </w:rPr>
        <w:t xml:space="preserve">, which includes at least </w:t>
      </w:r>
      <w:r w:rsidR="00603D33" w:rsidRPr="00B81278">
        <w:rPr>
          <w:b/>
        </w:rPr>
        <w:t>logging</w:t>
      </w:r>
      <w:r w:rsidR="00D30CCA" w:rsidRPr="00B81278">
        <w:rPr>
          <w:b/>
        </w:rPr>
        <w:t xml:space="preserve"> </w:t>
      </w:r>
      <w:r w:rsidR="006A5926" w:rsidRPr="00B81278">
        <w:rPr>
          <w:b/>
        </w:rPr>
        <w:t>events (periodical or event-based).</w:t>
      </w:r>
    </w:p>
    <w:p w14:paraId="74047980" w14:textId="0B252EB9" w:rsidR="000C7D42" w:rsidRPr="00B81278" w:rsidRDefault="000C7D42" w:rsidP="000C7D42">
      <w:pPr>
        <w:rPr>
          <w:b/>
        </w:rPr>
      </w:pPr>
      <w:r w:rsidRPr="00B81278">
        <w:rPr>
          <w:b/>
        </w:rPr>
        <w:t xml:space="preserve">Proposal 4: </w:t>
      </w:r>
      <w:proofErr w:type="spellStart"/>
      <w:r w:rsidRPr="00B81278">
        <w:rPr>
          <w:b/>
          <w:i/>
        </w:rPr>
        <w:t>RRCReconfiguration</w:t>
      </w:r>
      <w:proofErr w:type="spellEnd"/>
      <w:r w:rsidRPr="00B81278">
        <w:rPr>
          <w:b/>
        </w:rPr>
        <w:t xml:space="preserve"> message is used to activate logged CSI measurements data collection.</w:t>
      </w:r>
    </w:p>
    <w:p w14:paraId="527DE3D4" w14:textId="3B7A77B2" w:rsidR="00876A88" w:rsidRPr="00CA2E64" w:rsidRDefault="00876A88" w:rsidP="00235E69">
      <w:pPr>
        <w:jc w:val="both"/>
      </w:pPr>
      <w:r w:rsidRPr="00CA2E64">
        <w:t>If the above proposals agreed, then we can confirm our understanding with RAN1.</w:t>
      </w:r>
    </w:p>
    <w:p w14:paraId="721280FE" w14:textId="2329EBFC" w:rsidR="004D3550" w:rsidRPr="00B81278" w:rsidRDefault="004D3550" w:rsidP="00235E69">
      <w:pPr>
        <w:jc w:val="both"/>
        <w:rPr>
          <w:b/>
        </w:rPr>
      </w:pPr>
      <w:r w:rsidRPr="00B81278">
        <w:rPr>
          <w:b/>
        </w:rPr>
        <w:t>Proposal</w:t>
      </w:r>
      <w:r w:rsidR="00AE224B" w:rsidRPr="00B81278">
        <w:rPr>
          <w:b/>
        </w:rPr>
        <w:t xml:space="preserve"> </w:t>
      </w:r>
      <w:r w:rsidR="00CA2E64" w:rsidRPr="00D03837">
        <w:rPr>
          <w:b/>
        </w:rPr>
        <w:t>5</w:t>
      </w:r>
      <w:r w:rsidRPr="00B81278">
        <w:rPr>
          <w:b/>
        </w:rPr>
        <w:t xml:space="preserve">: </w:t>
      </w:r>
      <w:r w:rsidR="00B62AE6" w:rsidRPr="00B81278">
        <w:rPr>
          <w:b/>
        </w:rPr>
        <w:t>Confirm</w:t>
      </w:r>
      <w:r w:rsidR="00D34CAD" w:rsidRPr="00B81278">
        <w:rPr>
          <w:b/>
        </w:rPr>
        <w:t xml:space="preserve"> RAN2’s assumption </w:t>
      </w:r>
      <w:r w:rsidR="00723C3C" w:rsidRPr="00B81278">
        <w:rPr>
          <w:b/>
        </w:rPr>
        <w:t xml:space="preserve">with RAN1 </w:t>
      </w:r>
      <w:r w:rsidR="00D34CAD" w:rsidRPr="00B81278">
        <w:rPr>
          <w:b/>
        </w:rPr>
        <w:t xml:space="preserve">on </w:t>
      </w:r>
      <w:r w:rsidR="00B91C51" w:rsidRPr="00B81278">
        <w:rPr>
          <w:b/>
        </w:rPr>
        <w:t xml:space="preserve">logging configuration within </w:t>
      </w:r>
      <w:r w:rsidR="00B91C51" w:rsidRPr="00B81278">
        <w:rPr>
          <w:b/>
          <w:i/>
        </w:rPr>
        <w:t>CSI-</w:t>
      </w:r>
      <w:proofErr w:type="spellStart"/>
      <w:r w:rsidR="00B91C51" w:rsidRPr="00B81278">
        <w:rPr>
          <w:b/>
          <w:i/>
        </w:rPr>
        <w:t>MeasConfig</w:t>
      </w:r>
      <w:proofErr w:type="spellEnd"/>
      <w:r w:rsidR="00B91C51" w:rsidRPr="00B81278">
        <w:rPr>
          <w:b/>
        </w:rPr>
        <w:t>.</w:t>
      </w:r>
    </w:p>
    <w:p w14:paraId="16BBBBB8" w14:textId="03B172E0" w:rsidR="00622654" w:rsidRDefault="00622654" w:rsidP="00622654">
      <w:pPr>
        <w:pStyle w:val="Heading3"/>
      </w:pPr>
      <w:r>
        <w:t>2.</w:t>
      </w:r>
      <w:r w:rsidR="00E24FF0">
        <w:t>2</w:t>
      </w:r>
      <w:r>
        <w:t>.1</w:t>
      </w:r>
      <w:r>
        <w:tab/>
        <w:t>Multiple configurations</w:t>
      </w:r>
    </w:p>
    <w:p w14:paraId="3B1D462E" w14:textId="53450179" w:rsidR="00622654" w:rsidRPr="00CC6DEA" w:rsidRDefault="00622654" w:rsidP="00622654">
      <w:pPr>
        <w:rPr>
          <w:lang w:val="en-US"/>
        </w:rPr>
      </w:pPr>
      <w:r>
        <w:rPr>
          <w:lang w:val="en-US"/>
        </w:rPr>
        <w:t>At RAN2#127 the following agreements were made on multiple measurement configuration:</w:t>
      </w:r>
    </w:p>
    <w:p w14:paraId="6D1A1F5C" w14:textId="77777777" w:rsidR="00622654" w:rsidRPr="00DD361E" w:rsidRDefault="00622654" w:rsidP="00622654">
      <w:pPr>
        <w:pStyle w:val="Doc-text2"/>
        <w:pBdr>
          <w:top w:val="single" w:sz="4" w:space="1" w:color="auto"/>
          <w:left w:val="single" w:sz="4" w:space="4" w:color="auto"/>
          <w:bottom w:val="single" w:sz="4" w:space="1" w:color="auto"/>
          <w:right w:val="single" w:sz="4" w:space="4" w:color="auto"/>
        </w:pBdr>
        <w:rPr>
          <w:b/>
          <w:bCs/>
        </w:rPr>
      </w:pPr>
      <w:r>
        <w:rPr>
          <w:b/>
          <w:bCs/>
        </w:rPr>
        <w:t xml:space="preserve">RAN2 #127 </w:t>
      </w:r>
      <w:r w:rsidRPr="00DD361E">
        <w:rPr>
          <w:b/>
          <w:bCs/>
        </w:rPr>
        <w:t>Agreements</w:t>
      </w:r>
    </w:p>
    <w:p w14:paraId="1E3205A9" w14:textId="77777777" w:rsidR="00622654" w:rsidRDefault="00622654" w:rsidP="00622654">
      <w:pPr>
        <w:pStyle w:val="Doc-text2"/>
        <w:pBdr>
          <w:top w:val="single" w:sz="4" w:space="1" w:color="auto"/>
          <w:left w:val="single" w:sz="4" w:space="4" w:color="auto"/>
          <w:bottom w:val="single" w:sz="4" w:space="1" w:color="auto"/>
          <w:right w:val="single" w:sz="4" w:space="4" w:color="auto"/>
        </w:pBdr>
        <w:ind w:left="1259" w:firstLine="0"/>
      </w:pPr>
      <w:r>
        <w:t xml:space="preserve">1. </w:t>
      </w:r>
      <w:r w:rsidRPr="00F50AE7">
        <w:t>As the baseline approach, the</w:t>
      </w:r>
      <w:r>
        <w:t xml:space="preserve"> UE</w:t>
      </w:r>
      <w:r w:rsidRPr="00F50AE7">
        <w:t xml:space="preserve"> receives the measurement configuration for AI/ML-enabled features/FGs </w:t>
      </w:r>
      <w:r>
        <w:t>for data collection and logging of measurements.  The network can explicitly configure the UE whether the corresponding data collection and logging (if supported) should be immediately started</w:t>
      </w:r>
      <w:r w:rsidRPr="00F50AE7">
        <w:t xml:space="preserve">.  </w:t>
      </w:r>
      <w:r w:rsidRPr="005F6DB2">
        <w:rPr>
          <w:highlight w:val="yellow"/>
        </w:rPr>
        <w:t>FFS if multiple configurations can be provided to the UE</w:t>
      </w:r>
      <w:r w:rsidRPr="00F50AE7">
        <w:t xml:space="preserve">.  FFS if dynamic activation/deactivation is support.  </w:t>
      </w:r>
    </w:p>
    <w:p w14:paraId="000FD3FA" w14:textId="77777777" w:rsidR="00622654" w:rsidRDefault="00622654" w:rsidP="00622654">
      <w:pPr>
        <w:jc w:val="both"/>
      </w:pPr>
    </w:p>
    <w:p w14:paraId="7A43DE68" w14:textId="39CDB729" w:rsidR="00622654" w:rsidRDefault="00622654" w:rsidP="00622654">
      <w:pPr>
        <w:jc w:val="both"/>
      </w:pPr>
      <w:r>
        <w:t xml:space="preserve">According to the above agreement, UE will receive logging configurations, measurement configurations from the network. The network can explicitly configure trigger for data collection process initiation in two different ways: immediately and UE initiated. In this regard, multiple configurations can be understood as a UE is configured based on, for example, different logging types, different LCM operations, different data collection configurations. If UE is configured with same data collection </w:t>
      </w:r>
      <w:proofErr w:type="spellStart"/>
      <w:r>
        <w:t>RSes</w:t>
      </w:r>
      <w:proofErr w:type="spellEnd"/>
      <w:r>
        <w:t xml:space="preserve"> (say a subset of resources) with multiple different data collection initiation configurations, then there will be duplicate measurements reporting. If UE is configured with different </w:t>
      </w:r>
      <w:proofErr w:type="spellStart"/>
      <w:r>
        <w:t>RSes</w:t>
      </w:r>
      <w:proofErr w:type="spellEnd"/>
      <w:r>
        <w:t xml:space="preserve"> in multiple configurations, the CSI computation complexity of the UE can increase. Since this will impact UE behaviour at the physical layer which would require input from RAN1. In our understanding, UE shall report what it is being configured by the network which will not require any additional spec impact. Moreover, </w:t>
      </w:r>
      <w:r w:rsidRPr="005F6DB2">
        <w:t xml:space="preserve">we observe that </w:t>
      </w:r>
      <w:r w:rsidR="007B799F">
        <w:t>CSI framework</w:t>
      </w:r>
      <w:r w:rsidRPr="005F6DB2">
        <w:t xml:space="preserve"> enable</w:t>
      </w:r>
      <w:r w:rsidR="007B799F">
        <w:t>s</w:t>
      </w:r>
      <w:r w:rsidRPr="005F6DB2">
        <w:t xml:space="preserve"> multiple instances of the configurations (of measurement resources and reporting</w:t>
      </w:r>
      <w:r>
        <w:t xml:space="preserve"> types</w:t>
      </w:r>
      <w:r w:rsidRPr="005F6DB2">
        <w:t>), with certain allowable maximum values</w:t>
      </w:r>
      <w:r>
        <w:t xml:space="preserve"> (cf. TS 38.331 [5]).</w:t>
      </w:r>
      <w:r w:rsidRPr="005F6DB2">
        <w:t xml:space="preserve"> </w:t>
      </w:r>
      <w:r>
        <w:t>Since data logging will be based on RRC configuration, we should ensure that ensure total number of CSI-RS resources and applied configurations do not exceed the maximum allowable values</w:t>
      </w:r>
      <w:r w:rsidR="005E3AA1">
        <w:t>, e</w:t>
      </w:r>
      <w:r>
        <w:t>ven if shared with other LCM purposes</w:t>
      </w:r>
      <w:r w:rsidR="004A42F9">
        <w:t xml:space="preserve"> (</w:t>
      </w:r>
      <w:r>
        <w:t>such as inference</w:t>
      </w:r>
      <w:r w:rsidR="004A42F9">
        <w:t>)</w:t>
      </w:r>
      <w:r>
        <w:t>.</w:t>
      </w:r>
    </w:p>
    <w:p w14:paraId="06B0AD77" w14:textId="2C38815E" w:rsidR="00622654" w:rsidRDefault="00622654" w:rsidP="00622654">
      <w:r w:rsidRPr="00374A0C">
        <w:rPr>
          <w:b/>
          <w:bCs/>
        </w:rPr>
        <w:t>Observation</w:t>
      </w:r>
      <w:r>
        <w:rPr>
          <w:b/>
          <w:bCs/>
        </w:rPr>
        <w:t xml:space="preserve"> </w:t>
      </w:r>
      <w:r w:rsidR="00BF2128">
        <w:rPr>
          <w:b/>
          <w:bCs/>
        </w:rPr>
        <w:t>4</w:t>
      </w:r>
      <w:r w:rsidRPr="005F6DB2">
        <w:t>: Multiple instances of configurations are supported by adequate RRC configurations.</w:t>
      </w:r>
    </w:p>
    <w:p w14:paraId="42FB59D7" w14:textId="2EAEB34A" w:rsidR="00622654" w:rsidRDefault="00622654" w:rsidP="00622654">
      <w:pPr>
        <w:rPr>
          <w:b/>
          <w:bCs/>
        </w:rPr>
      </w:pPr>
      <w:r w:rsidRPr="00B76855">
        <w:rPr>
          <w:b/>
        </w:rPr>
        <w:t xml:space="preserve">Proposal </w:t>
      </w:r>
      <w:r w:rsidR="00B76DA8" w:rsidRPr="00B81278">
        <w:rPr>
          <w:b/>
          <w:bCs/>
        </w:rPr>
        <w:t>6</w:t>
      </w:r>
      <w:r w:rsidRPr="00B76855">
        <w:rPr>
          <w:b/>
        </w:rPr>
        <w:t>: RAN2 assumes that configurations for NW-side training data collection share total allowable number of CSI-RS resources and reporting configurations for other purposes (e.g. legacy CSI-RS, Rel-19 CSI-RS for inference) and do not exceed it.</w:t>
      </w:r>
    </w:p>
    <w:p w14:paraId="3FB25C01" w14:textId="685DEB46" w:rsidR="00622654" w:rsidRDefault="00622654" w:rsidP="00622654">
      <w:pPr>
        <w:pStyle w:val="Heading3"/>
      </w:pPr>
      <w:r>
        <w:t>2.</w:t>
      </w:r>
      <w:r w:rsidR="00E24FF0">
        <w:t>2</w:t>
      </w:r>
      <w:r>
        <w:t>.2</w:t>
      </w:r>
      <w:r>
        <w:tab/>
        <w:t>Logged Measurements configuration release</w:t>
      </w:r>
    </w:p>
    <w:p w14:paraId="38807678" w14:textId="49B0E518" w:rsidR="00622654" w:rsidRDefault="00622654" w:rsidP="00622654">
      <w:pPr>
        <w:jc w:val="both"/>
      </w:pPr>
      <w:r w:rsidRPr="00AC27BF">
        <w:rPr>
          <w:lang w:val="en-US"/>
        </w:rPr>
        <w:t xml:space="preserve">The </w:t>
      </w:r>
      <w:r w:rsidRPr="00AC27BF">
        <w:rPr>
          <w:i/>
          <w:iCs/>
          <w:lang w:val="en-US"/>
        </w:rPr>
        <w:t>CSI-</w:t>
      </w:r>
      <w:proofErr w:type="spellStart"/>
      <w:r w:rsidRPr="00AC27BF">
        <w:rPr>
          <w:i/>
          <w:iCs/>
          <w:lang w:val="en-US"/>
        </w:rPr>
        <w:t>MeasConfig</w:t>
      </w:r>
      <w:proofErr w:type="spellEnd"/>
      <w:r w:rsidRPr="00AC27BF">
        <w:rPr>
          <w:i/>
          <w:iCs/>
          <w:lang w:val="en-US"/>
        </w:rPr>
        <w:t xml:space="preserve"> </w:t>
      </w:r>
      <w:r w:rsidRPr="00AC27BF">
        <w:rPr>
          <w:lang w:val="en-US"/>
        </w:rPr>
        <w:t>used to configure reference signals</w:t>
      </w:r>
      <w:r>
        <w:rPr>
          <w:lang w:val="en-US"/>
        </w:rPr>
        <w:t xml:space="preserve"> </w:t>
      </w:r>
      <w:r w:rsidRPr="00AC27BF">
        <w:rPr>
          <w:lang w:val="en-US"/>
        </w:rPr>
        <w:t xml:space="preserve">belonging to the serving cell </w:t>
      </w:r>
      <w:r>
        <w:rPr>
          <w:lang w:val="en-US"/>
        </w:rPr>
        <w:t>uses regular RRC configuration approach with “</w:t>
      </w:r>
      <w:proofErr w:type="spellStart"/>
      <w:r>
        <w:rPr>
          <w:lang w:val="en-US"/>
        </w:rPr>
        <w:t>AddModList</w:t>
      </w:r>
      <w:proofErr w:type="spellEnd"/>
      <w:r>
        <w:rPr>
          <w:lang w:val="en-US"/>
        </w:rPr>
        <w:t>” and “</w:t>
      </w:r>
      <w:proofErr w:type="spellStart"/>
      <w:r>
        <w:rPr>
          <w:lang w:val="en-US"/>
        </w:rPr>
        <w:t>ReleaseList</w:t>
      </w:r>
      <w:proofErr w:type="spellEnd"/>
      <w:r>
        <w:rPr>
          <w:lang w:val="en-US"/>
        </w:rPr>
        <w:t xml:space="preserve">” to configure or </w:t>
      </w:r>
      <w:proofErr w:type="spellStart"/>
      <w:r>
        <w:rPr>
          <w:lang w:val="en-US"/>
        </w:rPr>
        <w:t>deconfigure</w:t>
      </w:r>
      <w:proofErr w:type="spellEnd"/>
      <w:r>
        <w:rPr>
          <w:lang w:val="en-US"/>
        </w:rPr>
        <w:t xml:space="preserve"> resources. It is a</w:t>
      </w:r>
      <w:r>
        <w:t xml:space="preserve"> straightforward implication that a release operation for the CSI-RS measurements resources causes that the UE cannot continue with data collection, if the resources are released. In addition, the solutions for AI/ML-enabled beam management for Rel-19 are limited to </w:t>
      </w:r>
      <w:r w:rsidR="00C361DE">
        <w:lastRenderedPageBreak/>
        <w:t xml:space="preserve">UE in </w:t>
      </w:r>
      <w:r>
        <w:t>RRC</w:t>
      </w:r>
      <w:r w:rsidR="00831EA8">
        <w:t xml:space="preserve"> CONNECTED</w:t>
      </w:r>
      <w:r>
        <w:t xml:space="preserve"> state by Work Item objectives, thus, regular operations for RRC configuration release will also impose the resources configuration release when the UE leaves RRC</w:t>
      </w:r>
      <w:r w:rsidR="004D734B">
        <w:t xml:space="preserve"> CONNECTED </w:t>
      </w:r>
      <w:r w:rsidR="00E725B2">
        <w:t>mode</w:t>
      </w:r>
      <w:r>
        <w:t xml:space="preserve">.  </w:t>
      </w:r>
    </w:p>
    <w:p w14:paraId="1FD0CAFC" w14:textId="2A0C899D" w:rsidR="00D05F20" w:rsidRPr="00B81278" w:rsidRDefault="00DB5B86" w:rsidP="00D05F20">
      <w:pPr>
        <w:rPr>
          <w:b/>
        </w:rPr>
      </w:pPr>
      <w:r w:rsidRPr="00B81278">
        <w:rPr>
          <w:b/>
        </w:rPr>
        <w:t>Proposal</w:t>
      </w:r>
      <w:r w:rsidR="00912D3E" w:rsidRPr="00B81278">
        <w:rPr>
          <w:b/>
          <w:bCs/>
        </w:rPr>
        <w:t xml:space="preserve"> </w:t>
      </w:r>
      <w:r w:rsidR="000114D9" w:rsidRPr="00B81278">
        <w:rPr>
          <w:b/>
          <w:bCs/>
        </w:rPr>
        <w:t>7</w:t>
      </w:r>
      <w:r w:rsidRPr="00B81278">
        <w:rPr>
          <w:b/>
        </w:rPr>
        <w:t>: UE will follow the legacy procedures</w:t>
      </w:r>
      <w:r w:rsidR="00DF74FB" w:rsidRPr="00B81278">
        <w:rPr>
          <w:b/>
        </w:rPr>
        <w:t xml:space="preserve"> to release the configurations.</w:t>
      </w:r>
      <w:r w:rsidR="00D05F20" w:rsidRPr="00B81278">
        <w:rPr>
          <w:b/>
        </w:rPr>
        <w:t xml:space="preserve"> That is, UE releases configuration for </w:t>
      </w:r>
      <w:r w:rsidR="0080328F" w:rsidRPr="00B81278">
        <w:rPr>
          <w:b/>
        </w:rPr>
        <w:t>network</w:t>
      </w:r>
      <w:r w:rsidR="00D05F20" w:rsidRPr="00B81278">
        <w:rPr>
          <w:b/>
        </w:rPr>
        <w:t xml:space="preserve">-side data collection for beam management, if RRC Reconfiguration releases the associated </w:t>
      </w:r>
      <w:r w:rsidR="00D05F20" w:rsidRPr="00B81278">
        <w:rPr>
          <w:b/>
          <w:i/>
          <w:iCs/>
        </w:rPr>
        <w:t>CSI-</w:t>
      </w:r>
      <w:proofErr w:type="spellStart"/>
      <w:r w:rsidR="00D05F20" w:rsidRPr="00B81278">
        <w:rPr>
          <w:b/>
          <w:i/>
          <w:iCs/>
        </w:rPr>
        <w:t>MeasConfig</w:t>
      </w:r>
      <w:proofErr w:type="spellEnd"/>
      <w:r w:rsidR="00D05F20" w:rsidRPr="00B81278">
        <w:rPr>
          <w:b/>
          <w:i/>
          <w:iCs/>
        </w:rPr>
        <w:t xml:space="preserve"> </w:t>
      </w:r>
      <w:r w:rsidR="00D05F20" w:rsidRPr="00B81278">
        <w:rPr>
          <w:b/>
        </w:rPr>
        <w:t xml:space="preserve">configuration or the UE leaves RRC </w:t>
      </w:r>
      <w:r w:rsidR="0065130C" w:rsidRPr="00B81278">
        <w:rPr>
          <w:b/>
        </w:rPr>
        <w:t>CONNECTED mode</w:t>
      </w:r>
      <w:r w:rsidR="00D05F20" w:rsidRPr="00B81278">
        <w:rPr>
          <w:b/>
        </w:rPr>
        <w:t xml:space="preserve">. </w:t>
      </w:r>
    </w:p>
    <w:p w14:paraId="5AC22C9E" w14:textId="77777777" w:rsidR="00461DF8" w:rsidRPr="00CB5682" w:rsidRDefault="00461DF8" w:rsidP="00461DF8"/>
    <w:p w14:paraId="38D44004" w14:textId="1EF1C82F" w:rsidR="005667FD" w:rsidRDefault="00461DF8" w:rsidP="00A3124E">
      <w:pPr>
        <w:pStyle w:val="Heading2"/>
      </w:pPr>
      <w:r>
        <w:t>2.</w:t>
      </w:r>
      <w:r w:rsidR="002904B9">
        <w:t>3</w:t>
      </w:r>
      <w:r>
        <w:tab/>
        <w:t xml:space="preserve">Logged Measurement </w:t>
      </w:r>
      <w:r w:rsidR="00076730">
        <w:t>R</w:t>
      </w:r>
      <w:r>
        <w:t>eporting</w:t>
      </w:r>
    </w:p>
    <w:p w14:paraId="2A8AFAD5" w14:textId="51F9F8BF" w:rsidR="00330F2B" w:rsidRDefault="002078F1" w:rsidP="00CA5774">
      <w:pPr>
        <w:pStyle w:val="Heading3"/>
      </w:pPr>
      <w:r w:rsidRPr="002B50C5">
        <w:t>2.</w:t>
      </w:r>
      <w:r w:rsidR="002904B9" w:rsidRPr="002B50C5">
        <w:t>3</w:t>
      </w:r>
      <w:r w:rsidRPr="002B50C5">
        <w:t>.1</w:t>
      </w:r>
      <w:r w:rsidR="00C740AF" w:rsidRPr="002B50C5">
        <w:tab/>
      </w:r>
      <w:r w:rsidRPr="002B50C5">
        <w:t>Availability indicator</w:t>
      </w:r>
    </w:p>
    <w:p w14:paraId="685430A8" w14:textId="43A8C8D8" w:rsidR="00CE74C3" w:rsidRDefault="008F6D93" w:rsidP="00B81278">
      <w:pPr>
        <w:jc w:val="both"/>
      </w:pPr>
      <w:r>
        <w:t xml:space="preserve">A </w:t>
      </w:r>
      <w:r w:rsidRPr="002972E7">
        <w:t>d</w:t>
      </w:r>
      <w:r w:rsidR="003B6E2A" w:rsidRPr="002972E7">
        <w:t>efault</w:t>
      </w:r>
      <w:r w:rsidR="001E3C16" w:rsidRPr="002972E7">
        <w:t xml:space="preserve"> </w:t>
      </w:r>
      <w:r w:rsidR="00FD1EB5" w:rsidRPr="002972E7">
        <w:t>behaviour</w:t>
      </w:r>
      <w:r w:rsidRPr="002972E7">
        <w:t xml:space="preserve"> that can be assumed is that </w:t>
      </w:r>
      <w:r w:rsidRPr="00B81278">
        <w:t xml:space="preserve">having logged measurements data collection activated, the UE will make measurements constantly. </w:t>
      </w:r>
      <w:r w:rsidR="002B6AB7">
        <w:t>That is,</w:t>
      </w:r>
      <w:r w:rsidRPr="00B81278">
        <w:t xml:space="preserve"> for periodical logging event, the measurements need to be collected in given intervals,</w:t>
      </w:r>
      <w:r w:rsidR="002969DE">
        <w:t xml:space="preserve"> and</w:t>
      </w:r>
      <w:r w:rsidRPr="00B81278">
        <w:t xml:space="preserve"> for even</w:t>
      </w:r>
      <w:r w:rsidR="002969DE">
        <w:t>t</w:t>
      </w:r>
      <w:r w:rsidRPr="00B81278">
        <w:t>-based trigger</w:t>
      </w:r>
      <w:r w:rsidR="002969DE">
        <w:t xml:space="preserve"> configurations</w:t>
      </w:r>
      <w:r w:rsidRPr="00B81278">
        <w:t xml:space="preserve">, the measurements will be performed to enable assessment </w:t>
      </w:r>
      <w:r w:rsidR="001C0A20">
        <w:t xml:space="preserve">that </w:t>
      </w:r>
      <w:r w:rsidRPr="00B81278">
        <w:t>the even</w:t>
      </w:r>
      <w:r w:rsidR="001C0A20">
        <w:t>t</w:t>
      </w:r>
      <w:r w:rsidRPr="00B81278">
        <w:t xml:space="preserve"> took place. </w:t>
      </w:r>
      <w:r w:rsidR="00CE74C3" w:rsidRPr="00E820ED">
        <w:t xml:space="preserve">Although, RAN2#127bis agreed </w:t>
      </w:r>
      <w:r w:rsidR="00B60B7E">
        <w:t xml:space="preserve">that UE can indicate </w:t>
      </w:r>
      <w:r w:rsidR="00E53F7F">
        <w:t>an</w:t>
      </w:r>
      <w:r w:rsidR="00B76BE3">
        <w:t xml:space="preserve"> availability indicator to the </w:t>
      </w:r>
      <w:r w:rsidR="00D51D3A">
        <w:t xml:space="preserve">network </w:t>
      </w:r>
      <w:r w:rsidR="00340330">
        <w:t>when the logged data is available</w:t>
      </w:r>
      <w:r w:rsidR="00CE74C3">
        <w:t>, details remain to be specified</w:t>
      </w:r>
      <w:r w:rsidR="008A75E3">
        <w:t xml:space="preserve">. </w:t>
      </w:r>
    </w:p>
    <w:p w14:paraId="41A4102F" w14:textId="06C65C31" w:rsidR="00CA21C2" w:rsidRDefault="00CE74C3" w:rsidP="00B81278">
      <w:pPr>
        <w:jc w:val="both"/>
      </w:pPr>
      <w:r>
        <w:t>In general, data availability indicator is used</w:t>
      </w:r>
      <w:r w:rsidR="00562398">
        <w:t xml:space="preserve"> to</w:t>
      </w:r>
      <w:r w:rsidR="00240EB8">
        <w:t xml:space="preserve"> assist the network </w:t>
      </w:r>
      <w:r w:rsidR="001C0A20">
        <w:t>in triggering the transmission of</w:t>
      </w:r>
      <w:r w:rsidR="00F20714">
        <w:t xml:space="preserve"> logged data from UE. </w:t>
      </w:r>
      <w:r w:rsidR="00635B0E">
        <w:t xml:space="preserve">This </w:t>
      </w:r>
      <w:r w:rsidR="001C0126">
        <w:t xml:space="preserve">has been </w:t>
      </w:r>
      <w:r w:rsidR="00C54FC1">
        <w:t>essential</w:t>
      </w:r>
      <w:r w:rsidR="00F42904">
        <w:t xml:space="preserve"> </w:t>
      </w:r>
      <w:r w:rsidR="00C54FC1">
        <w:t>for Logged MDT, as the</w:t>
      </w:r>
      <w:r w:rsidR="0081307C">
        <w:t xml:space="preserve"> UE</w:t>
      </w:r>
      <w:r w:rsidR="00C54FC1">
        <w:t xml:space="preserve"> </w:t>
      </w:r>
      <w:r w:rsidR="00F42904">
        <w:t>perform</w:t>
      </w:r>
      <w:r w:rsidR="0081307C">
        <w:t>s</w:t>
      </w:r>
      <w:r w:rsidR="00F42904">
        <w:t xml:space="preserve"> </w:t>
      </w:r>
      <w:r w:rsidR="001473B1">
        <w:t xml:space="preserve">logged measurements </w:t>
      </w:r>
      <w:r w:rsidR="00F42904">
        <w:t xml:space="preserve">data collection </w:t>
      </w:r>
      <w:r w:rsidR="001473B1">
        <w:t>in IDLE/INACTIVE modes</w:t>
      </w:r>
      <w:r w:rsidR="0081307C">
        <w:t xml:space="preserve"> and could reselect to a </w:t>
      </w:r>
      <w:proofErr w:type="spellStart"/>
      <w:r w:rsidR="0081307C">
        <w:t>gNB</w:t>
      </w:r>
      <w:proofErr w:type="spellEnd"/>
      <w:r w:rsidR="0081307C">
        <w:t xml:space="preserve"> unaware of the previous logged MDT configuration</w:t>
      </w:r>
      <w:r w:rsidR="001473B1">
        <w:t xml:space="preserve">. </w:t>
      </w:r>
      <w:r w:rsidR="00C86A62">
        <w:t>During</w:t>
      </w:r>
      <w:r w:rsidR="00C40EBA" w:rsidRPr="00B81278">
        <w:t xml:space="preserve"> </w:t>
      </w:r>
      <w:r w:rsidR="00C40EBA">
        <w:t xml:space="preserve">Rel-19 </w:t>
      </w:r>
      <w:r w:rsidR="00C40EBA" w:rsidRPr="00B81278">
        <w:t xml:space="preserve">data collection for </w:t>
      </w:r>
      <w:r w:rsidR="00CC2B65">
        <w:t>network</w:t>
      </w:r>
      <w:r w:rsidR="00C40EBA" w:rsidRPr="00B81278">
        <w:t>-side</w:t>
      </w:r>
      <w:r w:rsidR="00C40EBA">
        <w:t xml:space="preserve"> ML</w:t>
      </w:r>
      <w:r w:rsidR="00C40EBA" w:rsidRPr="00B81278">
        <w:t xml:space="preserve"> models, </w:t>
      </w:r>
      <w:r w:rsidR="00F32FD9">
        <w:t xml:space="preserve">data will be logged and reported in RRC CONNECTED mode. </w:t>
      </w:r>
      <w:r w:rsidR="00A637CF">
        <w:t xml:space="preserve">Therefore, </w:t>
      </w:r>
      <w:r w:rsidR="003C5BE9">
        <w:t xml:space="preserve">if </w:t>
      </w:r>
      <w:r w:rsidR="002F31D2">
        <w:t xml:space="preserve">the </w:t>
      </w:r>
      <w:r w:rsidR="003C5BE9">
        <w:t>UE is configured with periodic logging, then</w:t>
      </w:r>
      <w:r w:rsidR="00292CD9">
        <w:t>,</w:t>
      </w:r>
      <w:r w:rsidR="003C5BE9">
        <w:t xml:space="preserve"> network</w:t>
      </w:r>
      <w:r w:rsidR="002F31D2">
        <w:t xml:space="preserve"> can roughly estimate and expect </w:t>
      </w:r>
      <w:r w:rsidR="00EA6378">
        <w:t>when</w:t>
      </w:r>
      <w:r w:rsidR="007D3642">
        <w:t xml:space="preserve"> it is optimal</w:t>
      </w:r>
      <w:r w:rsidR="00EA6378">
        <w:t xml:space="preserve"> to retrieve t</w:t>
      </w:r>
      <w:r w:rsidR="00062AC8">
        <w:t xml:space="preserve">he logged data from the </w:t>
      </w:r>
      <w:r w:rsidR="00FB54CE">
        <w:t>UE</w:t>
      </w:r>
      <w:r w:rsidR="009D34B5">
        <w:t xml:space="preserve"> (</w:t>
      </w:r>
      <w:r w:rsidR="00191A41">
        <w:t>for instance</w:t>
      </w:r>
      <w:r w:rsidR="00DC162A">
        <w:t>,</w:t>
      </w:r>
      <w:r w:rsidR="009D34B5">
        <w:t xml:space="preserve"> </w:t>
      </w:r>
      <w:r w:rsidR="00220B38">
        <w:t>considering the minimum</w:t>
      </w:r>
      <w:r w:rsidR="009D34B5">
        <w:t xml:space="preserve"> UE’s</w:t>
      </w:r>
      <w:r w:rsidR="00220B38">
        <w:t xml:space="preserve"> buffer size (e.g</w:t>
      </w:r>
      <w:r w:rsidR="00EF0847">
        <w:t>.,</w:t>
      </w:r>
      <w:r w:rsidR="00220B38">
        <w:t xml:space="preserve"> 64Kbytes)</w:t>
      </w:r>
      <w:r w:rsidR="00191A41">
        <w:t>,</w:t>
      </w:r>
      <w:r w:rsidR="00220B38">
        <w:t xml:space="preserve"> logging interval (e.g., </w:t>
      </w:r>
      <w:r w:rsidR="00220B38" w:rsidRPr="00E820ED">
        <w:rPr>
          <w:i/>
          <w:iCs/>
        </w:rPr>
        <w:t>CSI-</w:t>
      </w:r>
      <w:proofErr w:type="spellStart"/>
      <w:r w:rsidR="00220B38" w:rsidRPr="00E820ED">
        <w:rPr>
          <w:i/>
          <w:iCs/>
        </w:rPr>
        <w:t>ResourcePeriodicityAndOffset</w:t>
      </w:r>
      <w:proofErr w:type="spellEnd"/>
      <w:r w:rsidR="00220B38">
        <w:t xml:space="preserve">), and </w:t>
      </w:r>
      <w:r w:rsidR="008F026C">
        <w:t xml:space="preserve">allowable </w:t>
      </w:r>
      <w:r w:rsidR="00EF37BA">
        <w:t>maximum</w:t>
      </w:r>
      <w:r w:rsidR="00220B38">
        <w:t xml:space="preserve"> size per RRC message (e.g. 9Kbytes</w:t>
      </w:r>
      <w:r w:rsidR="00EF37BA">
        <w:t>)).</w:t>
      </w:r>
      <w:r w:rsidR="00220B38">
        <w:t xml:space="preserve"> </w:t>
      </w:r>
      <w:r w:rsidR="00E87621">
        <w:t xml:space="preserve">The availability indicator </w:t>
      </w:r>
      <w:r w:rsidR="00DC3541">
        <w:t>would create an</w:t>
      </w:r>
      <w:r w:rsidR="00E87621">
        <w:t xml:space="preserve"> unnecessary</w:t>
      </w:r>
      <w:r w:rsidR="00285D15">
        <w:t xml:space="preserve"> </w:t>
      </w:r>
      <w:r w:rsidR="00DC3541">
        <w:t>overhead in this case.</w:t>
      </w:r>
      <w:r w:rsidR="00CA21C2">
        <w:t xml:space="preserve"> By </w:t>
      </w:r>
      <w:r w:rsidR="00C404AC">
        <w:t>the</w:t>
      </w:r>
      <w:r w:rsidR="00CA21C2">
        <w:t xml:space="preserve"> reuse of the </w:t>
      </w:r>
      <w:proofErr w:type="spellStart"/>
      <w:r w:rsidR="00CA21C2" w:rsidRPr="00B81278">
        <w:rPr>
          <w:i/>
          <w:iCs/>
        </w:rPr>
        <w:t>UEInformationRequest</w:t>
      </w:r>
      <w:proofErr w:type="spellEnd"/>
      <w:r w:rsidR="00CA21C2" w:rsidRPr="00B81278">
        <w:rPr>
          <w:i/>
          <w:iCs/>
        </w:rPr>
        <w:t>/</w:t>
      </w:r>
      <w:r w:rsidR="00062A69">
        <w:rPr>
          <w:i/>
          <w:iCs/>
        </w:rPr>
        <w:t xml:space="preserve"> </w:t>
      </w:r>
      <w:proofErr w:type="spellStart"/>
      <w:r w:rsidR="00C01C5B" w:rsidRPr="00B81278">
        <w:rPr>
          <w:i/>
          <w:iCs/>
        </w:rPr>
        <w:t>UEInformation</w:t>
      </w:r>
      <w:r w:rsidR="00CA21C2" w:rsidRPr="00B81278">
        <w:rPr>
          <w:i/>
          <w:iCs/>
        </w:rPr>
        <w:t>Response</w:t>
      </w:r>
      <w:proofErr w:type="spellEnd"/>
      <w:r w:rsidR="00CA21C2">
        <w:t xml:space="preserve"> procedure, the network can request, and UE can respond without the availability indication.</w:t>
      </w:r>
    </w:p>
    <w:p w14:paraId="6A527468" w14:textId="6C4543BC" w:rsidR="00CC766F" w:rsidRDefault="00CC766F" w:rsidP="00B81278">
      <w:pPr>
        <w:jc w:val="both"/>
      </w:pPr>
      <w:r w:rsidRPr="00B81278">
        <w:rPr>
          <w:b/>
          <w:bCs/>
        </w:rPr>
        <w:t>Observation</w:t>
      </w:r>
      <w:r w:rsidR="00B0536B" w:rsidRPr="00B81278">
        <w:rPr>
          <w:b/>
          <w:bCs/>
        </w:rPr>
        <w:t xml:space="preserve"> </w:t>
      </w:r>
      <w:r w:rsidR="00926AA5">
        <w:rPr>
          <w:b/>
          <w:bCs/>
        </w:rPr>
        <w:t>5</w:t>
      </w:r>
      <w:r w:rsidRPr="00B81278">
        <w:rPr>
          <w:b/>
          <w:bCs/>
        </w:rPr>
        <w:t>:</w:t>
      </w:r>
      <w:r w:rsidR="00362CD0">
        <w:t xml:space="preserve"> With</w:t>
      </w:r>
      <w:r>
        <w:t xml:space="preserve"> </w:t>
      </w:r>
      <w:proofErr w:type="spellStart"/>
      <w:r w:rsidR="00FC24D3" w:rsidRPr="00750AA8">
        <w:rPr>
          <w:i/>
          <w:iCs/>
        </w:rPr>
        <w:t>UEInformationRequest</w:t>
      </w:r>
      <w:proofErr w:type="spellEnd"/>
      <w:r w:rsidR="00FC24D3" w:rsidRPr="00750AA8">
        <w:rPr>
          <w:i/>
          <w:iCs/>
        </w:rPr>
        <w:t>/</w:t>
      </w:r>
      <w:proofErr w:type="spellStart"/>
      <w:r w:rsidR="00FC24D3" w:rsidRPr="00750AA8">
        <w:rPr>
          <w:i/>
          <w:iCs/>
        </w:rPr>
        <w:t>UEInformationResponse</w:t>
      </w:r>
      <w:proofErr w:type="spellEnd"/>
      <w:r w:rsidR="00FC24D3">
        <w:t xml:space="preserve"> </w:t>
      </w:r>
      <w:r w:rsidR="00362CD0">
        <w:t>procedure</w:t>
      </w:r>
      <w:r w:rsidR="00362CD0" w:rsidDel="006320FD">
        <w:t xml:space="preserve"> </w:t>
      </w:r>
      <w:r w:rsidR="00362CD0">
        <w:t xml:space="preserve">data can be retrieved </w:t>
      </w:r>
      <w:r w:rsidR="006C0127">
        <w:t>without availability indication.</w:t>
      </w:r>
    </w:p>
    <w:p w14:paraId="00D07C78" w14:textId="7BF672E5" w:rsidR="00A60EC8" w:rsidRDefault="00A60EC8" w:rsidP="00A60EC8">
      <w:pPr>
        <w:jc w:val="both"/>
      </w:pPr>
      <w:r>
        <w:t>However</w:t>
      </w:r>
      <w:r w:rsidR="00437951">
        <w:t>, i</w:t>
      </w:r>
      <w:r w:rsidR="002827D4">
        <w:t xml:space="preserve">f UE is configured with event-based logging, then </w:t>
      </w:r>
      <w:r w:rsidR="00CD2AF5">
        <w:t xml:space="preserve">network may not know </w:t>
      </w:r>
      <w:r>
        <w:t>the</w:t>
      </w:r>
      <w:r w:rsidR="004B7993">
        <w:t xml:space="preserve"> frequency</w:t>
      </w:r>
      <w:r w:rsidR="00CD2AF5">
        <w:t xml:space="preserve"> </w:t>
      </w:r>
      <w:r>
        <w:t xml:space="preserve">that </w:t>
      </w:r>
      <w:r w:rsidR="000752EC">
        <w:t>event</w:t>
      </w:r>
      <w:r w:rsidR="004B7993">
        <w:t>s</w:t>
      </w:r>
      <w:r w:rsidR="000752EC">
        <w:t xml:space="preserve"> </w:t>
      </w:r>
      <w:r w:rsidR="004B7993">
        <w:t xml:space="preserve">were </w:t>
      </w:r>
      <w:r>
        <w:t>triggered</w:t>
      </w:r>
      <w:r w:rsidR="005E2EF9">
        <w:t xml:space="preserve"> within UE and</w:t>
      </w:r>
      <w:r w:rsidR="004B7993">
        <w:t xml:space="preserve"> that the</w:t>
      </w:r>
      <w:r w:rsidR="005E2EF9">
        <w:t xml:space="preserve"> </w:t>
      </w:r>
      <w:r w:rsidR="00CD2AF5">
        <w:t>UE will have data available</w:t>
      </w:r>
      <w:r w:rsidR="00F22CD0">
        <w:t xml:space="preserve"> to report</w:t>
      </w:r>
      <w:r w:rsidR="00CD2AF5">
        <w:t>.</w:t>
      </w:r>
      <w:r w:rsidR="00EF4BE2">
        <w:t xml:space="preserve"> </w:t>
      </w:r>
      <w:r>
        <w:t xml:space="preserve">In such situations, it might be more useful to indicate to network that data is available for retrieval. </w:t>
      </w:r>
    </w:p>
    <w:p w14:paraId="5943BD3E" w14:textId="02CB85AB" w:rsidR="00A60EC8" w:rsidRDefault="00A60EC8" w:rsidP="00A60EC8">
      <w:pPr>
        <w:jc w:val="both"/>
      </w:pPr>
      <w:r>
        <w:t>In this case there are at least two options (</w:t>
      </w:r>
      <w:proofErr w:type="spellStart"/>
      <w:r>
        <w:t>i</w:t>
      </w:r>
      <w:proofErr w:type="spellEnd"/>
      <w:r>
        <w:t xml:space="preserve">) the UE indicates the availability of data, or (ii) the UE sends the data in an </w:t>
      </w:r>
      <w:r w:rsidRPr="0011259D">
        <w:t>opportunistic</w:t>
      </w:r>
      <w:r>
        <w:t xml:space="preserve"> manner without any explicit request from the network. The advantage of availability indication is that the UE has no knowledge about network traffic load and when is the best time for network to receive the logged report. The drawback of availability indication is the extra overhead especially if the availability indication is not piggybacked in an otherwise sent RRC message. Therefore, it is strongly recommended to enable the piggybacking of the availability indication in RRC messages, such as </w:t>
      </w:r>
      <w:proofErr w:type="spellStart"/>
      <w:r w:rsidRPr="00B54C2C">
        <w:rPr>
          <w:i/>
          <w:iCs/>
        </w:rPr>
        <w:t>RRCReconfigurationComplete</w:t>
      </w:r>
      <w:proofErr w:type="spellEnd"/>
      <w:r>
        <w:t xml:space="preserve"> and </w:t>
      </w:r>
      <w:proofErr w:type="spellStart"/>
      <w:r w:rsidRPr="000B7163">
        <w:rPr>
          <w:i/>
        </w:rPr>
        <w:t>UEInformationResponse</w:t>
      </w:r>
      <w:proofErr w:type="spellEnd"/>
      <w:r>
        <w:rPr>
          <w:i/>
          <w:noProof/>
        </w:rPr>
        <w:t>.</w:t>
      </w:r>
      <w:r>
        <w:t xml:space="preserve"> Another issue with the availability indication is that it might be possible that network could receive this indicator too late, and as a consequence, there might be not enough resources to schedule UE and handle the report. </w:t>
      </w:r>
      <w:r w:rsidR="00DA4294">
        <w:t>Thus, in our understanding, the availability indicator to retrieve report</w:t>
      </w:r>
      <w:r w:rsidR="00AD77CC">
        <w:t xml:space="preserve"> should not be a </w:t>
      </w:r>
      <w:r w:rsidR="0026358F">
        <w:t>default behavio</w:t>
      </w:r>
      <w:r w:rsidR="00EC264B">
        <w:t>u</w:t>
      </w:r>
      <w:r w:rsidR="0026358F">
        <w:t>r</w:t>
      </w:r>
      <w:r w:rsidR="008240CB">
        <w:t xml:space="preserve"> rather an </w:t>
      </w:r>
      <w:r w:rsidR="005F2695">
        <w:t>optional</w:t>
      </w:r>
      <w:r w:rsidR="00EC264B">
        <w:t xml:space="preserve"> </w:t>
      </w:r>
      <w:r w:rsidR="00D74EF9">
        <w:t>mechanism</w:t>
      </w:r>
      <w:r w:rsidR="00EC264B">
        <w:t>.</w:t>
      </w:r>
    </w:p>
    <w:p w14:paraId="68FBA9B1" w14:textId="55E204AD" w:rsidR="008D21E2" w:rsidRDefault="008D21E2" w:rsidP="00A60EC8">
      <w:pPr>
        <w:jc w:val="both"/>
        <w:rPr>
          <w:b/>
          <w:bCs/>
        </w:rPr>
      </w:pPr>
      <w:r w:rsidRPr="00B54C2C">
        <w:rPr>
          <w:b/>
          <w:bCs/>
        </w:rPr>
        <w:t xml:space="preserve">Proposal 8: The availability indicator should be an optional </w:t>
      </w:r>
      <w:r w:rsidR="004D0D5A">
        <w:rPr>
          <w:b/>
          <w:bCs/>
        </w:rPr>
        <w:t xml:space="preserve">mechanism </w:t>
      </w:r>
      <w:r w:rsidRPr="00B54C2C">
        <w:rPr>
          <w:b/>
          <w:bCs/>
        </w:rPr>
        <w:t xml:space="preserve">in report retrieval procedure for data collection for beam management. </w:t>
      </w:r>
    </w:p>
    <w:p w14:paraId="5DD3C5BF" w14:textId="4440D085" w:rsidR="008D21E2" w:rsidRPr="00B54C2C" w:rsidRDefault="008D21E2" w:rsidP="008D21E2">
      <w:pPr>
        <w:jc w:val="both"/>
        <w:rPr>
          <w:b/>
          <w:bCs/>
        </w:rPr>
      </w:pPr>
      <w:r w:rsidRPr="00B54C2C">
        <w:rPr>
          <w:b/>
          <w:bCs/>
        </w:rPr>
        <w:t xml:space="preserve">Proposal </w:t>
      </w:r>
      <w:r>
        <w:rPr>
          <w:b/>
          <w:bCs/>
        </w:rPr>
        <w:t>9</w:t>
      </w:r>
      <w:r w:rsidRPr="00B54C2C">
        <w:rPr>
          <w:b/>
          <w:bCs/>
        </w:rPr>
        <w:t>: The availability indication of logged data can be piggybacked in legacy RRC messages.</w:t>
      </w:r>
      <w:r>
        <w:rPr>
          <w:b/>
          <w:bCs/>
        </w:rPr>
        <w:t xml:space="preserve"> </w:t>
      </w:r>
    </w:p>
    <w:p w14:paraId="16BFCF77" w14:textId="7AADF1EA" w:rsidR="00A60EC8" w:rsidRDefault="00A60EC8" w:rsidP="00A60EC8">
      <w:pPr>
        <w:jc w:val="both"/>
      </w:pPr>
      <w:r>
        <w:t>A compromised solution is that when the UE indicates the report availability in a dedicated RRC message the UE may also send the first segment of the report along with the indication. After receiving the first segment the network can decide when to retrieve the rest of the available data via the agreed on-demand reporting mechanism. A UE can make the decision of including the first segment of the data e.g., based on the report size, the available buffer size etc. In this solution the UE cannot overload the network with long reports, but the extra overhead of availability indication can be decreased</w:t>
      </w:r>
      <w:r w:rsidR="00053DFB">
        <w:t>,</w:t>
      </w:r>
      <w:r>
        <w:t xml:space="preserve"> especially in the case of short reports that can fit in a single RRC message. </w:t>
      </w:r>
    </w:p>
    <w:p w14:paraId="67D8D50B" w14:textId="206DA394" w:rsidR="00A60EC8" w:rsidRDefault="00A60EC8" w:rsidP="00A60EC8">
      <w:pPr>
        <w:jc w:val="both"/>
        <w:rPr>
          <w:b/>
          <w:bCs/>
        </w:rPr>
      </w:pPr>
      <w:r w:rsidRPr="005579FC">
        <w:rPr>
          <w:b/>
          <w:bCs/>
        </w:rPr>
        <w:t xml:space="preserve">Proposal </w:t>
      </w:r>
      <w:r w:rsidR="008D21E2">
        <w:rPr>
          <w:b/>
          <w:bCs/>
        </w:rPr>
        <w:t>10</w:t>
      </w:r>
      <w:r w:rsidRPr="005579FC">
        <w:rPr>
          <w:b/>
          <w:bCs/>
        </w:rPr>
        <w:t xml:space="preserve">: The </w:t>
      </w:r>
      <w:r>
        <w:rPr>
          <w:b/>
          <w:bCs/>
        </w:rPr>
        <w:t xml:space="preserve">UE may send the first segment of the logged data along with the </w:t>
      </w:r>
      <w:r w:rsidRPr="005579FC">
        <w:rPr>
          <w:b/>
          <w:bCs/>
        </w:rPr>
        <w:t>availability indication of logged data</w:t>
      </w:r>
      <w:r>
        <w:rPr>
          <w:b/>
          <w:bCs/>
        </w:rPr>
        <w:t xml:space="preserve"> when a dedicated RRC message is used for availability indication. </w:t>
      </w:r>
    </w:p>
    <w:p w14:paraId="2911E6DA" w14:textId="434D076F" w:rsidR="00461DF8" w:rsidRPr="00C97A81" w:rsidRDefault="00461DF8" w:rsidP="00645A9D">
      <w:pPr>
        <w:pStyle w:val="Heading3"/>
      </w:pPr>
      <w:r w:rsidRPr="00C97A81">
        <w:lastRenderedPageBreak/>
        <w:t>2.</w:t>
      </w:r>
      <w:r w:rsidR="00E928C7">
        <w:t>3</w:t>
      </w:r>
      <w:r w:rsidRPr="00C97A81">
        <w:t>.2</w:t>
      </w:r>
      <w:r w:rsidRPr="00C97A81">
        <w:tab/>
        <w:t>Report retrieval</w:t>
      </w:r>
    </w:p>
    <w:p w14:paraId="10F9850E" w14:textId="7D2317DE" w:rsidR="00174844" w:rsidRDefault="00174844" w:rsidP="005439A0">
      <w:r>
        <w:t xml:space="preserve">We recognize three possibilities for logged </w:t>
      </w:r>
      <w:r w:rsidR="00BB62FD">
        <w:t xml:space="preserve">CSI </w:t>
      </w:r>
      <w:r w:rsidR="003203D5">
        <w:t xml:space="preserve">measurements </w:t>
      </w:r>
      <w:r>
        <w:t xml:space="preserve">retrieval </w:t>
      </w:r>
      <w:r w:rsidR="00AB3578">
        <w:t>(as presented in Figure 2):</w:t>
      </w:r>
    </w:p>
    <w:p w14:paraId="2CD2993F" w14:textId="6D675FC2" w:rsidR="00AB3578" w:rsidRDefault="007156B3">
      <w:pPr>
        <w:pStyle w:val="ListParagraph"/>
        <w:numPr>
          <w:ilvl w:val="0"/>
          <w:numId w:val="23"/>
        </w:numPr>
      </w:pPr>
      <w:r>
        <w:t xml:space="preserve">Alt#1: </w:t>
      </w:r>
      <w:r w:rsidR="00AB3578">
        <w:t>On</w:t>
      </w:r>
      <w:r w:rsidR="008F6527">
        <w:t>-</w:t>
      </w:r>
      <w:r w:rsidR="00AB3578">
        <w:t>demand</w:t>
      </w:r>
      <w:r w:rsidR="00D87426">
        <w:t xml:space="preserve"> </w:t>
      </w:r>
      <w:r w:rsidR="008F6527">
        <w:t xml:space="preserve">through </w:t>
      </w:r>
      <w:proofErr w:type="spellStart"/>
      <w:r w:rsidR="008F6527" w:rsidRPr="00B81278">
        <w:rPr>
          <w:i/>
          <w:iCs/>
        </w:rPr>
        <w:t>UEInformationRequest</w:t>
      </w:r>
      <w:proofErr w:type="spellEnd"/>
      <w:r w:rsidR="008F6527" w:rsidRPr="00B81278">
        <w:rPr>
          <w:i/>
          <w:iCs/>
        </w:rPr>
        <w:t>/</w:t>
      </w:r>
      <w:proofErr w:type="spellStart"/>
      <w:r w:rsidR="002323C8" w:rsidRPr="00B81278">
        <w:rPr>
          <w:i/>
          <w:iCs/>
        </w:rPr>
        <w:t>UEInformation</w:t>
      </w:r>
      <w:r w:rsidR="008F6527" w:rsidRPr="00B81278">
        <w:rPr>
          <w:i/>
          <w:iCs/>
        </w:rPr>
        <w:t>Response</w:t>
      </w:r>
      <w:proofErr w:type="spellEnd"/>
      <w:r w:rsidR="008F6527">
        <w:t xml:space="preserve"> procedure with availability indicator</w:t>
      </w:r>
      <w:r w:rsidR="00787219">
        <w:t>,</w:t>
      </w:r>
      <w:r w:rsidR="008F6527">
        <w:t xml:space="preserve"> </w:t>
      </w:r>
    </w:p>
    <w:p w14:paraId="0AB4D84D" w14:textId="2C4B6C8B" w:rsidR="008F6527" w:rsidRDefault="007156B3" w:rsidP="008F6527">
      <w:pPr>
        <w:pStyle w:val="ListParagraph"/>
        <w:numPr>
          <w:ilvl w:val="0"/>
          <w:numId w:val="23"/>
        </w:numPr>
      </w:pPr>
      <w:r>
        <w:t xml:space="preserve">Alt#2: </w:t>
      </w:r>
      <w:r w:rsidR="008F6527">
        <w:t xml:space="preserve">On-demand through </w:t>
      </w:r>
      <w:proofErr w:type="spellStart"/>
      <w:r w:rsidR="002323C8" w:rsidRPr="00750AA8">
        <w:rPr>
          <w:i/>
          <w:iCs/>
        </w:rPr>
        <w:t>UEInformationRequest</w:t>
      </w:r>
      <w:proofErr w:type="spellEnd"/>
      <w:r w:rsidR="002323C8" w:rsidRPr="00750AA8">
        <w:rPr>
          <w:i/>
          <w:iCs/>
        </w:rPr>
        <w:t>/</w:t>
      </w:r>
      <w:proofErr w:type="spellStart"/>
      <w:r w:rsidR="002323C8" w:rsidRPr="00750AA8">
        <w:rPr>
          <w:i/>
          <w:iCs/>
        </w:rPr>
        <w:t>UEInformationResponse</w:t>
      </w:r>
      <w:proofErr w:type="spellEnd"/>
      <w:r w:rsidR="002323C8">
        <w:t xml:space="preserve"> </w:t>
      </w:r>
      <w:r w:rsidR="008F6527">
        <w:t>procedure without availability indicator</w:t>
      </w:r>
      <w:r w:rsidR="00D735FD">
        <w:t>,</w:t>
      </w:r>
    </w:p>
    <w:p w14:paraId="07334537" w14:textId="4B5305E0" w:rsidR="008F6527" w:rsidRDefault="007156B3" w:rsidP="00B81278">
      <w:pPr>
        <w:pStyle w:val="ListParagraph"/>
        <w:numPr>
          <w:ilvl w:val="0"/>
          <w:numId w:val="23"/>
        </w:numPr>
      </w:pPr>
      <w:r>
        <w:t xml:space="preserve">Alt#3 </w:t>
      </w:r>
      <w:r w:rsidR="00BB62FD">
        <w:t>Opportunistic</w:t>
      </w:r>
      <w:r w:rsidR="00AE6C5F">
        <w:t xml:space="preserve"> retrieval</w:t>
      </w:r>
      <w:r w:rsidR="00BB62FD">
        <w:t xml:space="preserve"> with lower priority SRB. </w:t>
      </w:r>
    </w:p>
    <w:p w14:paraId="6C04D4C6" w14:textId="1BEC0325" w:rsidR="00EB09F1" w:rsidRDefault="00EB09F1" w:rsidP="00563686">
      <w:pPr>
        <w:jc w:val="center"/>
      </w:pPr>
    </w:p>
    <w:p w14:paraId="0C4883DF" w14:textId="48417097" w:rsidR="00332CA2" w:rsidRDefault="00332CA2" w:rsidP="00563686">
      <w:pPr>
        <w:jc w:val="center"/>
      </w:pPr>
    </w:p>
    <w:p w14:paraId="7526A040" w14:textId="2C63FD02" w:rsidR="003D2DA5" w:rsidRDefault="003D2DA5" w:rsidP="00563686">
      <w:pPr>
        <w:jc w:val="center"/>
      </w:pPr>
      <w:r>
        <w:rPr>
          <w:noProof/>
        </w:rPr>
        <w:drawing>
          <wp:inline distT="0" distB="0" distL="0" distR="0" wp14:anchorId="12EE0049" wp14:editId="5B0B53DF">
            <wp:extent cx="3257550" cy="5006340"/>
            <wp:effectExtent l="0" t="0" r="0" b="3810"/>
            <wp:docPr id="6" name="Msc-generator signalling" descr="Msc-generator~|version=8.5.0~|lang=signalling~|size=380x584~|text=#This is the default signalling chart.~n#Edit and press F2 to see the result.~n#You can change the default chart~n#with the leftmost button on the Preferences pane of the ribbon.~nhscale=~qauto~q;~ndefstyle hgapa [text.gap.left=16, text.gap.right=16];~ndefstyle hgapb [text.gap.left=6, text.gap.right=6];~ndefstyle entity [text.font.face=~qArial~q, text.size.normal=14, text.wrap=no, text.bold=yes];~ndefstyle bs [text.font.face=~qTimes~q, text.size.normal=13, vspacing=7, text.wrap=no, hgapb];~ndefstyle br [bs, line.corner=round];~ndefstyle ac [text.font.face=~qTimes~q, text.size.normal=13, text.italic=yes, vspacing=5, arrow.type=sharp, hgapa];~ndefstyle au [text.font.face=~qArial~q, text.size.normal=13, vspacing=5, hgapa];~ndefstyle n1 [text.font.face=~qArial~q, text.size.normal=13, vspacing=5, weak, text.italic=no, hgapa];~n~nm:UE;~ns:gNB;~nhscale=auto;~n~n~n|||;~n~n~nm--s: Configuration~3[bs];~2~nm--s:Data Collection~2[bs];~n~nbox ..:Reporting [text.font.face=~qTimes~q, text.size.normal=13]~n{numbering=no;~n~4..:[tag=~qAlt\#1 : On-demand with availability indicator~q]~n~4{~n~8|||;~n~5m-~gs: SRB1: (Opt) availability indicator \n for loggedCSIreport=true[bs];~n~4~n~4m~l-s: SRB1: UEInformationRequest \n flag for loggedCSIreports=true[bs];~n~4m-~gs: SRB2: UEInformationResponse \nloggedCSIreports[bs];~n~n~4};~n|||;~n~4..:[tag=~qAlt\#2 : On-demand without availability indicator~q]~n~4{~n~8|||;~n~4m~l-s: SRB1:~2UEInformationRequest \nflag for loggedCSIreports=true[bs];~n~4m-~gs: SRB2: UEInformationResponse \nloggedCSIreports[bs];~n~n~4};~n|||;~n~4..:[tag=~qAlt\#3: Opportunistic~q]~n~4{~n~8|||;~n~4m--m: Reporting condition met[bs];~n~4s~l-m: low priority SRB:~4New RRC message \n loggedCSIReports[bs];~n~3~n};~n~n~n};~n~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5.0~|lang=signalling~|size=380x584~|text=#This is the default signalling chart.~n#Edit and press F2 to see the result.~n#You can change the default chart~n#with the leftmost button on the Preferences pane of the ribbon.~nhscale=~qauto~q;~ndefstyle hgapa [text.gap.left=16, text.gap.right=16];~ndefstyle hgapb [text.gap.left=6, text.gap.right=6];~ndefstyle entity [text.font.face=~qArial~q, text.size.normal=14, text.wrap=no, text.bold=yes];~ndefstyle bs [text.font.face=~qTimes~q, text.size.normal=13, vspacing=7, text.wrap=no, hgapb];~ndefstyle br [bs, line.corner=round];~ndefstyle ac [text.font.face=~qTimes~q, text.size.normal=13, text.italic=yes, vspacing=5, arrow.type=sharp, hgapa];~ndefstyle au [text.font.face=~qArial~q, text.size.normal=13, vspacing=5, hgapa];~ndefstyle n1 [text.font.face=~qArial~q, text.size.normal=13, vspacing=5, weak, text.italic=no, hgapa];~n~nm:UE;~ns:gNB;~nhscale=auto;~n~n~n|||;~n~n~nm--s: Configuration~3[bs];~2~nm--s:Data Collection~2[bs];~n~nbox ..:Reporting [text.font.face=~qTimes~q, text.size.normal=13]~n{numbering=no;~n~4..:[tag=~qAlt\#1 : On-demand with availability indicator~q]~n~4{~n~8|||;~n~5m-~gs: SRB1: (Opt) availability indicator \n for loggedCSIreport=true[bs];~n~4~n~4m~l-s: SRB1: UEInformationRequest \n flag for loggedCSIreports=true[bs];~n~4m-~gs: SRB2: UEInformationResponse \nloggedCSIreports[bs];~n~n~4};~n|||;~n~4..:[tag=~qAlt\#2 : On-demand without availability indicator~q]~n~4{~n~8|||;~n~4m~l-s: SRB1:~2UEInformationRequest \nflag for loggedCSIreports=true[bs];~n~4m-~gs: SRB2: UEInformationResponse \nloggedCSIreports[bs];~n~n~4};~n|||;~n~4..:[tag=~qAlt\#3: Opportunistic~q]~n~4{~n~8|||;~n~4m--m: Reporting condition met[bs];~n~4s~l-m: low priority SRB:~4New RRC message \n loggedCSIReports[bs];~n~3~n};~n~n~n};~n~2~n~|"/>
                    <pic:cNvPicPr>
                      <a:picLocks noChangeAspect="1"/>
                    </pic:cNvPicPr>
                  </pic:nvPicPr>
                  <pic:blipFill>
                    <a:blip r:embed="rId14"/>
                    <a:stretch>
                      <a:fillRect/>
                    </a:stretch>
                  </pic:blipFill>
                  <pic:spPr>
                    <a:xfrm>
                      <a:off x="0" y="0"/>
                      <a:ext cx="3263605" cy="5015646"/>
                    </a:xfrm>
                    <a:prstGeom prst="rect">
                      <a:avLst/>
                    </a:prstGeom>
                  </pic:spPr>
                </pic:pic>
              </a:graphicData>
            </a:graphic>
          </wp:inline>
        </w:drawing>
      </w:r>
    </w:p>
    <w:p w14:paraId="5C4D99C9" w14:textId="2AD876C2" w:rsidR="00A60D26" w:rsidRDefault="00A60D26" w:rsidP="00A60D26">
      <w:pPr>
        <w:jc w:val="center"/>
      </w:pPr>
      <w:r>
        <w:t xml:space="preserve">Figure 2: </w:t>
      </w:r>
      <w:r w:rsidR="00EB09F1">
        <w:t>R</w:t>
      </w:r>
      <w:r>
        <w:t>eporting procedure options.</w:t>
      </w:r>
    </w:p>
    <w:p w14:paraId="0F1D6F44" w14:textId="3A3DA01F" w:rsidR="003203D5" w:rsidRPr="00E820ED" w:rsidRDefault="003203D5" w:rsidP="00B81278">
      <w:pPr>
        <w:jc w:val="both"/>
      </w:pPr>
      <w:r>
        <w:t>Regardless of whether the availability indicator is supported, it should</w:t>
      </w:r>
      <w:r w:rsidR="005D222B">
        <w:t xml:space="preserve"> no</w:t>
      </w:r>
      <w:r>
        <w:t>t have an impact on the actual data retrieval</w:t>
      </w:r>
      <w:r w:rsidR="00E1449E">
        <w:t xml:space="preserve"> in the on-demand procedure</w:t>
      </w:r>
      <w:r>
        <w:t xml:space="preserve">. </w:t>
      </w:r>
      <w:r w:rsidR="00E1449E" w:rsidRPr="00E820ED">
        <w:t xml:space="preserve">The purpose of availability indicator is to give the </w:t>
      </w:r>
      <w:r w:rsidR="002A14B8">
        <w:t>network</w:t>
      </w:r>
      <w:r w:rsidR="00E1449E" w:rsidRPr="00E820ED">
        <w:t xml:space="preserve"> </w:t>
      </w:r>
      <w:r w:rsidR="00454BFC">
        <w:t xml:space="preserve">some </w:t>
      </w:r>
      <w:r w:rsidR="00E1449E" w:rsidRPr="00E820ED">
        <w:t>flexibility to schedule the transmission of the UE collected data</w:t>
      </w:r>
      <w:r w:rsidR="00454BFC">
        <w:t>, but in general t</w:t>
      </w:r>
      <w:r>
        <w:t xml:space="preserve">he </w:t>
      </w:r>
      <w:r w:rsidR="002A14B8">
        <w:t>network</w:t>
      </w:r>
      <w:r>
        <w:t xml:space="preserve"> requesting data by </w:t>
      </w:r>
      <w:proofErr w:type="spellStart"/>
      <w:r w:rsidRPr="00B81278">
        <w:rPr>
          <w:i/>
          <w:iCs/>
        </w:rPr>
        <w:t>UEInformationRequest</w:t>
      </w:r>
      <w:proofErr w:type="spellEnd"/>
      <w:r>
        <w:t xml:space="preserve">, enables and expects requested data transmission. Therefore, for on-demand retrieval, we see no need to use low </w:t>
      </w:r>
      <w:r w:rsidR="001D124D">
        <w:t xml:space="preserve">priority </w:t>
      </w:r>
      <w:r>
        <w:t xml:space="preserve">SRB, as the </w:t>
      </w:r>
      <w:r w:rsidR="00D86A96">
        <w:t>network</w:t>
      </w:r>
      <w:r>
        <w:t xml:space="preserve"> considers its load situation before initiating the demand. </w:t>
      </w:r>
      <w:r w:rsidR="00C35A65">
        <w:t>That is,</w:t>
      </w:r>
      <w:r w:rsidR="00705B23">
        <w:t xml:space="preserve"> the legacy procedure can be reused.</w:t>
      </w:r>
      <w:r w:rsidR="00F1190B">
        <w:t xml:space="preserve"> </w:t>
      </w:r>
      <w:r>
        <w:t>However, in both cases</w:t>
      </w:r>
      <w:r w:rsidR="009D294D">
        <w:t xml:space="preserve"> (with availability indicator or without)</w:t>
      </w:r>
      <w:r>
        <w:t xml:space="preserve">, the required enhancement is to </w:t>
      </w:r>
      <w:r w:rsidR="00F972C7">
        <w:t>enable the</w:t>
      </w:r>
      <w:r>
        <w:t xml:space="preserve"> </w:t>
      </w:r>
      <w:proofErr w:type="spellStart"/>
      <w:r w:rsidRPr="00B81278">
        <w:rPr>
          <w:i/>
          <w:iCs/>
        </w:rPr>
        <w:t>UEInformationRequest</w:t>
      </w:r>
      <w:proofErr w:type="spellEnd"/>
      <w:r>
        <w:t xml:space="preserve"> message with a flag </w:t>
      </w:r>
      <w:r w:rsidR="003B7039">
        <w:t>enquiring</w:t>
      </w:r>
      <w:r>
        <w:t xml:space="preserve"> logged CSI reports.</w:t>
      </w:r>
    </w:p>
    <w:p w14:paraId="4C3C916C" w14:textId="52EC5C37" w:rsidR="00461DF8" w:rsidRPr="00B81278" w:rsidRDefault="00461DF8" w:rsidP="00B81278">
      <w:pPr>
        <w:jc w:val="both"/>
        <w:rPr>
          <w:b/>
          <w:bCs/>
        </w:rPr>
      </w:pPr>
      <w:r w:rsidRPr="00B81278">
        <w:rPr>
          <w:b/>
          <w:bCs/>
        </w:rPr>
        <w:t>Proposal</w:t>
      </w:r>
      <w:r w:rsidR="004A699E" w:rsidRPr="001A0F4E">
        <w:rPr>
          <w:b/>
          <w:bCs/>
        </w:rPr>
        <w:t xml:space="preserve"> </w:t>
      </w:r>
      <w:r w:rsidR="001D20F8">
        <w:rPr>
          <w:b/>
          <w:bCs/>
        </w:rPr>
        <w:t>11</w:t>
      </w:r>
      <w:r w:rsidRPr="00B81278">
        <w:rPr>
          <w:b/>
          <w:bCs/>
        </w:rPr>
        <w:t xml:space="preserve">: </w:t>
      </w:r>
      <w:proofErr w:type="spellStart"/>
      <w:r w:rsidRPr="00B81278">
        <w:rPr>
          <w:b/>
          <w:bCs/>
          <w:i/>
          <w:iCs/>
        </w:rPr>
        <w:t>UEInformation</w:t>
      </w:r>
      <w:r w:rsidR="005839BA" w:rsidRPr="00B81278">
        <w:rPr>
          <w:b/>
          <w:bCs/>
          <w:i/>
          <w:iCs/>
        </w:rPr>
        <w:t>Request</w:t>
      </w:r>
      <w:proofErr w:type="spellEnd"/>
      <w:r w:rsidRPr="00B81278">
        <w:rPr>
          <w:b/>
          <w:bCs/>
        </w:rPr>
        <w:t xml:space="preserve"> </w:t>
      </w:r>
      <w:r w:rsidR="00DA66A4" w:rsidRPr="00B81278">
        <w:rPr>
          <w:b/>
          <w:bCs/>
        </w:rPr>
        <w:t>is extended with a query</w:t>
      </w:r>
      <w:r w:rsidR="00E61ADB" w:rsidRPr="00B81278">
        <w:rPr>
          <w:b/>
          <w:bCs/>
        </w:rPr>
        <w:t xml:space="preserve"> bit</w:t>
      </w:r>
      <w:r w:rsidR="00DA66A4" w:rsidRPr="00B81278">
        <w:rPr>
          <w:b/>
          <w:bCs/>
        </w:rPr>
        <w:t xml:space="preserve"> for logged CSI measurements </w:t>
      </w:r>
      <w:r w:rsidRPr="00B81278">
        <w:rPr>
          <w:b/>
          <w:bCs/>
        </w:rPr>
        <w:t>to indicate th</w:t>
      </w:r>
      <w:r w:rsidR="00DA66A4" w:rsidRPr="00B81278">
        <w:rPr>
          <w:b/>
          <w:bCs/>
        </w:rPr>
        <w:t xml:space="preserve">e data transmission is </w:t>
      </w:r>
      <w:r w:rsidR="00E61ADB" w:rsidRPr="00B81278">
        <w:rPr>
          <w:b/>
          <w:bCs/>
        </w:rPr>
        <w:t>requested</w:t>
      </w:r>
      <w:r w:rsidRPr="00B81278">
        <w:rPr>
          <w:b/>
          <w:bCs/>
        </w:rPr>
        <w:t>.</w:t>
      </w:r>
    </w:p>
    <w:p w14:paraId="02BFD619" w14:textId="46C55E9B" w:rsidR="007F65BA" w:rsidRDefault="009D294D" w:rsidP="0067279E">
      <w:pPr>
        <w:jc w:val="both"/>
      </w:pPr>
      <w:r w:rsidRPr="00E820ED">
        <w:lastRenderedPageBreak/>
        <w:t xml:space="preserve">Each log entry could be of a different size, depending on report quantities collected and on how many beams were detectable and measurable by the UE. Therefore, for </w:t>
      </w:r>
      <w:r w:rsidR="00BB12B4">
        <w:t xml:space="preserve">both </w:t>
      </w:r>
      <w:r w:rsidRPr="00E820ED">
        <w:t xml:space="preserve">periodic and event-based logging triggers, the </w:t>
      </w:r>
      <w:r w:rsidR="00532F2C">
        <w:t xml:space="preserve">estimation by the </w:t>
      </w:r>
      <w:r w:rsidR="005870B9">
        <w:t>network</w:t>
      </w:r>
      <w:r w:rsidRPr="00E820ED">
        <w:t xml:space="preserve"> </w:t>
      </w:r>
      <w:r w:rsidR="00BB12B4">
        <w:t>on</w:t>
      </w:r>
      <w:r w:rsidRPr="00E820ED">
        <w:t xml:space="preserve"> when the log is full</w:t>
      </w:r>
      <w:r w:rsidR="00BB12B4">
        <w:t xml:space="preserve"> may </w:t>
      </w:r>
      <w:r w:rsidR="00386D88">
        <w:t xml:space="preserve">lack </w:t>
      </w:r>
      <w:r w:rsidR="00477F2B">
        <w:t>precision</w:t>
      </w:r>
      <w:r w:rsidR="00EC1490">
        <w:t>. While attempting to align with a single RRC message size, the estimates may fall short in accuracy</w:t>
      </w:r>
      <w:r w:rsidR="00603BFD">
        <w:t xml:space="preserve">. </w:t>
      </w:r>
      <w:r w:rsidR="005D0BA3">
        <w:t xml:space="preserve">For this </w:t>
      </w:r>
      <w:r w:rsidR="0096661C">
        <w:t xml:space="preserve">issue, we </w:t>
      </w:r>
      <w:r w:rsidR="005D7BF1">
        <w:t>envision</w:t>
      </w:r>
      <w:r w:rsidR="00CD0053">
        <w:t xml:space="preserve"> that</w:t>
      </w:r>
      <w:r w:rsidR="005D7BF1">
        <w:t xml:space="preserve"> the third approach </w:t>
      </w:r>
      <w:r w:rsidR="00D81072">
        <w:t xml:space="preserve">with opportunistic </w:t>
      </w:r>
      <w:r w:rsidR="00453050">
        <w:t xml:space="preserve">report transmission, </w:t>
      </w:r>
      <w:r w:rsidR="00631217">
        <w:t xml:space="preserve">can be a good </w:t>
      </w:r>
      <w:r w:rsidR="00B57739">
        <w:t xml:space="preserve">solution. In addition, </w:t>
      </w:r>
      <w:r w:rsidR="00F65F36">
        <w:t xml:space="preserve">it would </w:t>
      </w:r>
      <w:r w:rsidR="006B760C">
        <w:t xml:space="preserve">be a good alignment </w:t>
      </w:r>
      <w:r w:rsidR="00511780">
        <w:t xml:space="preserve">with </w:t>
      </w:r>
      <w:r w:rsidR="00DA66A4">
        <w:t>RAN2#127bis agreement</w:t>
      </w:r>
      <w:r w:rsidR="00E94225">
        <w:t xml:space="preserve"> on “</w:t>
      </w:r>
      <w:r w:rsidR="005E32BB">
        <w:rPr>
          <w:i/>
          <w:iCs/>
        </w:rPr>
        <w:t>low priority SRB will be used. FFS new SRB or use of SRB4</w:t>
      </w:r>
      <w:r w:rsidR="008571E1">
        <w:t>”.</w:t>
      </w:r>
      <w:r w:rsidR="00DA66A4">
        <w:t xml:space="preserve"> </w:t>
      </w:r>
    </w:p>
    <w:p w14:paraId="2DD4C18C" w14:textId="1FED79C0" w:rsidR="007F65BA" w:rsidRPr="00B81278" w:rsidRDefault="007F65BA" w:rsidP="00B81278">
      <w:pPr>
        <w:jc w:val="both"/>
        <w:rPr>
          <w:b/>
        </w:rPr>
      </w:pPr>
      <w:r w:rsidRPr="00B81278">
        <w:rPr>
          <w:b/>
        </w:rPr>
        <w:t>Proposal</w:t>
      </w:r>
      <w:r w:rsidR="003C6949" w:rsidRPr="00B81278">
        <w:rPr>
          <w:b/>
          <w:bCs/>
        </w:rPr>
        <w:t xml:space="preserve"> 1</w:t>
      </w:r>
      <w:r w:rsidR="00BB5ED7">
        <w:rPr>
          <w:b/>
          <w:bCs/>
        </w:rPr>
        <w:t>2</w:t>
      </w:r>
      <w:r w:rsidRPr="00B81278">
        <w:rPr>
          <w:b/>
        </w:rPr>
        <w:t xml:space="preserve">: Support </w:t>
      </w:r>
      <w:r w:rsidR="009810C2" w:rsidRPr="00B81278">
        <w:rPr>
          <w:b/>
        </w:rPr>
        <w:t>o</w:t>
      </w:r>
      <w:r w:rsidR="006930A1" w:rsidRPr="00B81278">
        <w:rPr>
          <w:b/>
        </w:rPr>
        <w:t>pportuni</w:t>
      </w:r>
      <w:r w:rsidR="00355D2B" w:rsidRPr="00B81278">
        <w:rPr>
          <w:b/>
        </w:rPr>
        <w:t>s</w:t>
      </w:r>
      <w:r w:rsidR="006930A1" w:rsidRPr="00B81278">
        <w:rPr>
          <w:b/>
        </w:rPr>
        <w:t>ti</w:t>
      </w:r>
      <w:r w:rsidR="00355D2B" w:rsidRPr="00B81278">
        <w:rPr>
          <w:b/>
        </w:rPr>
        <w:t>c</w:t>
      </w:r>
      <w:r w:rsidR="009810C2">
        <w:rPr>
          <w:b/>
        </w:rPr>
        <w:t xml:space="preserve"> </w:t>
      </w:r>
      <w:r w:rsidR="0059279F">
        <w:rPr>
          <w:b/>
        </w:rPr>
        <w:t>logged</w:t>
      </w:r>
      <w:r w:rsidR="009810C2" w:rsidRPr="00B81278">
        <w:rPr>
          <w:b/>
        </w:rPr>
        <w:t xml:space="preserve"> data transmission</w:t>
      </w:r>
      <w:r w:rsidR="00AB5E26" w:rsidRPr="00B81278">
        <w:rPr>
          <w:b/>
        </w:rPr>
        <w:t xml:space="preserve"> </w:t>
      </w:r>
      <w:r w:rsidR="004841A0">
        <w:rPr>
          <w:b/>
          <w:bCs/>
        </w:rPr>
        <w:t>initiated by</w:t>
      </w:r>
      <w:r w:rsidR="00A55019">
        <w:rPr>
          <w:b/>
          <w:bCs/>
        </w:rPr>
        <w:t xml:space="preserve"> UE </w:t>
      </w:r>
      <w:r w:rsidR="00AB5E26" w:rsidRPr="00B81278">
        <w:rPr>
          <w:b/>
        </w:rPr>
        <w:t xml:space="preserve">via new </w:t>
      </w:r>
      <w:r w:rsidR="00483E8F" w:rsidRPr="00B81278">
        <w:rPr>
          <w:b/>
        </w:rPr>
        <w:t>uplink message.</w:t>
      </w:r>
    </w:p>
    <w:p w14:paraId="29E955B8" w14:textId="40A70800" w:rsidR="00026DB9" w:rsidRPr="00A87325" w:rsidRDefault="00CE0804" w:rsidP="00B81278">
      <w:pPr>
        <w:jc w:val="both"/>
      </w:pPr>
      <w:r>
        <w:t>When the</w:t>
      </w:r>
      <w:r w:rsidR="00242CB5">
        <w:t xml:space="preserve"> </w:t>
      </w:r>
      <w:r w:rsidR="00F76074">
        <w:t>network</w:t>
      </w:r>
      <w:r w:rsidR="00242CB5">
        <w:t xml:space="preserve"> can request </w:t>
      </w:r>
      <w:r w:rsidR="00E3538C">
        <w:t>to retrieve the data</w:t>
      </w:r>
      <w:r>
        <w:t xml:space="preserve"> (with on-demand </w:t>
      </w:r>
      <w:r w:rsidR="00C83DF5">
        <w:t>based report retrieval)</w:t>
      </w:r>
      <w:r w:rsidR="004B7D10">
        <w:t xml:space="preserve">, </w:t>
      </w:r>
      <w:r w:rsidR="00453050">
        <w:t xml:space="preserve">lower </w:t>
      </w:r>
      <w:r w:rsidR="002005F9">
        <w:t xml:space="preserve">priority </w:t>
      </w:r>
      <w:r w:rsidR="00B01356">
        <w:t>SRB is</w:t>
      </w:r>
      <w:r w:rsidR="009C0340">
        <w:t xml:space="preserve"> </w:t>
      </w:r>
      <w:r w:rsidR="00B01356">
        <w:t>n</w:t>
      </w:r>
      <w:r w:rsidR="009C0340">
        <w:t>o</w:t>
      </w:r>
      <w:r w:rsidR="00B01356">
        <w:t>t critical</w:t>
      </w:r>
      <w:r w:rsidR="00110000">
        <w:t>,</w:t>
      </w:r>
      <w:r w:rsidR="00453050">
        <w:t xml:space="preserve"> and </w:t>
      </w:r>
      <w:r w:rsidR="005D0D57">
        <w:t>it</w:t>
      </w:r>
      <w:r w:rsidR="003E7178">
        <w:t xml:space="preserve"> </w:t>
      </w:r>
      <w:r w:rsidR="00C83DF5">
        <w:t xml:space="preserve">does not seem to </w:t>
      </w:r>
      <w:r w:rsidR="005D0D57">
        <w:t>offer</w:t>
      </w:r>
      <w:r w:rsidR="00B44E61">
        <w:t xml:space="preserve"> any </w:t>
      </w:r>
      <w:r w:rsidR="00873877">
        <w:t xml:space="preserve">additional benefits. </w:t>
      </w:r>
      <w:r w:rsidR="00AB7F76">
        <w:t>However,</w:t>
      </w:r>
      <w:r w:rsidR="007B21AD">
        <w:t xml:space="preserve"> opportunistic approach for data transmission seems suitable </w:t>
      </w:r>
      <w:r w:rsidR="003D3392">
        <w:t>and optimal</w:t>
      </w:r>
      <w:r w:rsidR="00AC60B8">
        <w:t xml:space="preserve">. </w:t>
      </w:r>
      <w:r w:rsidR="00682BB7">
        <w:t xml:space="preserve">When the reporting conditions met, such as </w:t>
      </w:r>
      <w:r w:rsidR="007F5055">
        <w:t>event-triggered</w:t>
      </w:r>
      <w:r w:rsidR="00C26E83">
        <w:t xml:space="preserve"> reporting</w:t>
      </w:r>
      <w:r w:rsidR="007647A8">
        <w:t xml:space="preserve"> (</w:t>
      </w:r>
      <w:r w:rsidR="008C51C6">
        <w:t xml:space="preserve">e.g. </w:t>
      </w:r>
      <w:r w:rsidR="00D86442">
        <w:t xml:space="preserve">buffer-based, </w:t>
      </w:r>
      <w:r w:rsidR="00B75FBA">
        <w:t>which can be specified</w:t>
      </w:r>
      <w:r w:rsidR="00F00D69">
        <w:t xml:space="preserve">, left to implementation </w:t>
      </w:r>
      <w:r w:rsidR="007E1422">
        <w:t>(un</w:t>
      </w:r>
      <w:r w:rsidR="008B7785">
        <w:t>til</w:t>
      </w:r>
      <w:r w:rsidR="007E1422">
        <w:t xml:space="preserve"> </w:t>
      </w:r>
      <w:r w:rsidR="0065359E">
        <w:t>matching 9KB)</w:t>
      </w:r>
      <w:r w:rsidR="00B75FBA">
        <w:t xml:space="preserve"> </w:t>
      </w:r>
      <w:r w:rsidR="004934C5">
        <w:t xml:space="preserve">or </w:t>
      </w:r>
      <w:r w:rsidR="00EB4D11">
        <w:t>configured)</w:t>
      </w:r>
      <w:r w:rsidR="00C26E83">
        <w:t xml:space="preserve">, </w:t>
      </w:r>
      <w:r w:rsidR="00D86442">
        <w:t xml:space="preserve">the </w:t>
      </w:r>
      <w:r w:rsidR="00691207">
        <w:t>UE</w:t>
      </w:r>
      <w:r w:rsidR="008B7785">
        <w:t xml:space="preserve"> could</w:t>
      </w:r>
      <w:r w:rsidR="005F68DB">
        <w:t xml:space="preserve"> attempt to</w:t>
      </w:r>
      <w:r w:rsidR="00691207">
        <w:t xml:space="preserve"> send the logged report </w:t>
      </w:r>
      <w:r w:rsidR="006473F7">
        <w:t>with a low priority SRB</w:t>
      </w:r>
      <w:r w:rsidR="00555770">
        <w:t xml:space="preserve"> either </w:t>
      </w:r>
      <w:r w:rsidR="00270655">
        <w:t xml:space="preserve">SRB4 or </w:t>
      </w:r>
      <w:r w:rsidR="002B2F4A">
        <w:t xml:space="preserve">a new SRB to report the logged CSI reports. </w:t>
      </w:r>
      <w:r w:rsidR="00ED34BF">
        <w:t xml:space="preserve"> </w:t>
      </w:r>
    </w:p>
    <w:p w14:paraId="1B0DE00D" w14:textId="4586C24F" w:rsidR="00865529" w:rsidRPr="00B81278" w:rsidRDefault="00865529" w:rsidP="00B81278">
      <w:pPr>
        <w:jc w:val="both"/>
        <w:rPr>
          <w:b/>
          <w:bCs/>
        </w:rPr>
      </w:pPr>
      <w:r w:rsidRPr="00B81278">
        <w:rPr>
          <w:b/>
          <w:bCs/>
        </w:rPr>
        <w:t>Proposal</w:t>
      </w:r>
      <w:r w:rsidR="00DB04A5">
        <w:rPr>
          <w:b/>
          <w:bCs/>
        </w:rPr>
        <w:t xml:space="preserve"> 1</w:t>
      </w:r>
      <w:r w:rsidR="008C00EE">
        <w:rPr>
          <w:b/>
          <w:bCs/>
        </w:rPr>
        <w:t>3</w:t>
      </w:r>
      <w:r w:rsidRPr="00B81278">
        <w:rPr>
          <w:b/>
          <w:bCs/>
        </w:rPr>
        <w:t xml:space="preserve">: Reporting of logged measurements can be carried out via </w:t>
      </w:r>
      <w:r w:rsidR="00F2093B" w:rsidRPr="00B81278">
        <w:rPr>
          <w:b/>
          <w:bCs/>
        </w:rPr>
        <w:t>S</w:t>
      </w:r>
      <w:r w:rsidRPr="00B81278">
        <w:rPr>
          <w:b/>
          <w:bCs/>
        </w:rPr>
        <w:t>RB</w:t>
      </w:r>
      <w:r w:rsidR="00F2093B" w:rsidRPr="00B81278">
        <w:rPr>
          <w:b/>
          <w:bCs/>
        </w:rPr>
        <w:t>2</w:t>
      </w:r>
      <w:r w:rsidRPr="00B81278">
        <w:rPr>
          <w:b/>
          <w:bCs/>
        </w:rPr>
        <w:t xml:space="preserve"> if </w:t>
      </w:r>
      <w:r w:rsidR="00F2093B" w:rsidRPr="00B81278">
        <w:rPr>
          <w:b/>
          <w:bCs/>
        </w:rPr>
        <w:t xml:space="preserve">on-demand </w:t>
      </w:r>
      <w:r w:rsidR="00BA19B6" w:rsidRPr="00B81278">
        <w:rPr>
          <w:b/>
          <w:bCs/>
        </w:rPr>
        <w:t>report retrieval mechanism</w:t>
      </w:r>
      <w:r w:rsidR="00985047" w:rsidRPr="00B81278">
        <w:rPr>
          <w:b/>
          <w:bCs/>
        </w:rPr>
        <w:t xml:space="preserve"> (</w:t>
      </w:r>
      <w:proofErr w:type="spellStart"/>
      <w:r w:rsidR="00985047" w:rsidRPr="00B81278">
        <w:rPr>
          <w:b/>
          <w:bCs/>
          <w:i/>
          <w:iCs/>
        </w:rPr>
        <w:t>UEInformationRequest</w:t>
      </w:r>
      <w:proofErr w:type="spellEnd"/>
      <w:r w:rsidR="00985047" w:rsidRPr="00B81278">
        <w:rPr>
          <w:b/>
          <w:bCs/>
          <w:i/>
          <w:iCs/>
        </w:rPr>
        <w:t>/</w:t>
      </w:r>
      <w:proofErr w:type="spellStart"/>
      <w:r w:rsidR="00617655" w:rsidRPr="00B81278">
        <w:rPr>
          <w:b/>
          <w:bCs/>
          <w:i/>
          <w:iCs/>
        </w:rPr>
        <w:t>UEInformation</w:t>
      </w:r>
      <w:r w:rsidR="00DF22D9" w:rsidRPr="00B81278">
        <w:rPr>
          <w:b/>
          <w:bCs/>
          <w:i/>
          <w:iCs/>
        </w:rPr>
        <w:t>R</w:t>
      </w:r>
      <w:r w:rsidR="00985047" w:rsidRPr="00B81278">
        <w:rPr>
          <w:b/>
          <w:bCs/>
          <w:i/>
          <w:iCs/>
        </w:rPr>
        <w:t>esponse</w:t>
      </w:r>
      <w:proofErr w:type="spellEnd"/>
      <w:r w:rsidR="00DF22D9" w:rsidRPr="00B81278">
        <w:rPr>
          <w:b/>
          <w:bCs/>
        </w:rPr>
        <w:t>)</w:t>
      </w:r>
      <w:r w:rsidR="00BA19B6" w:rsidRPr="00B81278">
        <w:rPr>
          <w:b/>
          <w:bCs/>
        </w:rPr>
        <w:t xml:space="preserve"> is used</w:t>
      </w:r>
      <w:r w:rsidRPr="00B81278">
        <w:rPr>
          <w:b/>
          <w:bCs/>
        </w:rPr>
        <w:t>.</w:t>
      </w:r>
    </w:p>
    <w:p w14:paraId="102F1C18" w14:textId="6E41ED50" w:rsidR="00E2379B" w:rsidRPr="00B81278" w:rsidRDefault="00E2379B" w:rsidP="00B81278">
      <w:pPr>
        <w:jc w:val="both"/>
        <w:rPr>
          <w:b/>
          <w:bCs/>
        </w:rPr>
      </w:pPr>
      <w:r w:rsidRPr="00B81278">
        <w:rPr>
          <w:b/>
          <w:bCs/>
        </w:rPr>
        <w:t>Proposal</w:t>
      </w:r>
      <w:r w:rsidR="00DB04A5">
        <w:rPr>
          <w:b/>
          <w:bCs/>
        </w:rPr>
        <w:t xml:space="preserve"> 1</w:t>
      </w:r>
      <w:r w:rsidR="008C00EE">
        <w:rPr>
          <w:b/>
          <w:bCs/>
        </w:rPr>
        <w:t>4</w:t>
      </w:r>
      <w:r w:rsidRPr="00B81278">
        <w:rPr>
          <w:b/>
          <w:bCs/>
        </w:rPr>
        <w:t xml:space="preserve">: Reporting of logged measurements can be carried out via </w:t>
      </w:r>
      <w:r w:rsidR="005D3348" w:rsidRPr="00B81278">
        <w:rPr>
          <w:b/>
          <w:bCs/>
        </w:rPr>
        <w:t>SRB4</w:t>
      </w:r>
      <w:r w:rsidR="00F73572">
        <w:rPr>
          <w:b/>
          <w:bCs/>
        </w:rPr>
        <w:t xml:space="preserve"> or</w:t>
      </w:r>
      <w:r w:rsidR="008417A4">
        <w:rPr>
          <w:b/>
          <w:bCs/>
        </w:rPr>
        <w:t xml:space="preserve"> </w:t>
      </w:r>
      <w:r w:rsidRPr="00B81278">
        <w:rPr>
          <w:b/>
          <w:bCs/>
        </w:rPr>
        <w:t>a new SRB</w:t>
      </w:r>
      <w:r w:rsidR="00DA66A4" w:rsidRPr="00B81278">
        <w:rPr>
          <w:b/>
          <w:bCs/>
        </w:rPr>
        <w:t xml:space="preserve"> if </w:t>
      </w:r>
      <w:r w:rsidR="004A20BB" w:rsidRPr="00B81278">
        <w:rPr>
          <w:b/>
          <w:bCs/>
        </w:rPr>
        <w:t>opportunistic</w:t>
      </w:r>
      <w:r w:rsidR="00DA66A4" w:rsidRPr="00B81278">
        <w:rPr>
          <w:b/>
          <w:bCs/>
        </w:rPr>
        <w:t xml:space="preserve"> data transmission </w:t>
      </w:r>
      <w:r w:rsidR="00A14D77" w:rsidRPr="00B81278">
        <w:rPr>
          <w:b/>
          <w:bCs/>
        </w:rPr>
        <w:t xml:space="preserve">(initiated by the UE) </w:t>
      </w:r>
      <w:r w:rsidR="007E536E" w:rsidRPr="00B81278">
        <w:rPr>
          <w:b/>
          <w:bCs/>
        </w:rPr>
        <w:t>via</w:t>
      </w:r>
      <w:r w:rsidR="00DA66A4" w:rsidRPr="00B81278">
        <w:rPr>
          <w:b/>
          <w:bCs/>
        </w:rPr>
        <w:t xml:space="preserve"> new UL message is </w:t>
      </w:r>
      <w:r w:rsidR="007E536E" w:rsidRPr="00B81278">
        <w:rPr>
          <w:b/>
          <w:bCs/>
        </w:rPr>
        <w:t>supported</w:t>
      </w:r>
      <w:r w:rsidRPr="00B81278">
        <w:rPr>
          <w:b/>
          <w:bCs/>
        </w:rPr>
        <w:t>.</w:t>
      </w:r>
    </w:p>
    <w:p w14:paraId="101E42B2" w14:textId="77777777" w:rsidR="00D97CF1" w:rsidRDefault="00D97CF1" w:rsidP="00461DF8"/>
    <w:p w14:paraId="16CB5684" w14:textId="77777777" w:rsidR="008B549E" w:rsidRPr="006E13D1" w:rsidRDefault="008B549E" w:rsidP="008B549E">
      <w:pPr>
        <w:pStyle w:val="Heading1"/>
      </w:pPr>
      <w:r>
        <w:t>3</w:t>
      </w:r>
      <w:r w:rsidRPr="006E13D1">
        <w:tab/>
      </w:r>
      <w:r>
        <w:t>Conclusion</w:t>
      </w:r>
    </w:p>
    <w:p w14:paraId="766D4156" w14:textId="77777777" w:rsidR="008B549E" w:rsidRDefault="008B549E" w:rsidP="008B549E">
      <w:r>
        <w:t>This document has made the following observations:</w:t>
      </w:r>
    </w:p>
    <w:p w14:paraId="1F9C08D7" w14:textId="77777777" w:rsidR="00784B45" w:rsidRDefault="00784B45" w:rsidP="00784B45">
      <w:pPr>
        <w:jc w:val="both"/>
        <w:rPr>
          <w:rFonts w:cstheme="minorBidi"/>
        </w:rPr>
      </w:pPr>
      <w:r>
        <w:rPr>
          <w:rFonts w:cstheme="minorBidi"/>
          <w:b/>
          <w:bCs/>
        </w:rPr>
        <w:t xml:space="preserve">Observation 1: </w:t>
      </w:r>
      <w:r>
        <w:rPr>
          <w:rFonts w:cstheme="minorBidi"/>
        </w:rPr>
        <w:t>The scope of the Trace Activation and Reporting extensions for Immediate MDT procedures to enable data collection for beam management is in RAN3 and SA5 realm.</w:t>
      </w:r>
    </w:p>
    <w:p w14:paraId="66D600D0" w14:textId="77777777" w:rsidR="00A45FDE" w:rsidRDefault="00A45FDE" w:rsidP="00A45FDE">
      <w:pPr>
        <w:jc w:val="both"/>
        <w:rPr>
          <w:rFonts w:cstheme="minorBidi"/>
        </w:rPr>
      </w:pPr>
      <w:r w:rsidRPr="00E820ED">
        <w:rPr>
          <w:rFonts w:cstheme="minorBidi"/>
          <w:b/>
          <w:bCs/>
        </w:rPr>
        <w:t>Observation</w:t>
      </w:r>
      <w:r>
        <w:rPr>
          <w:rFonts w:cstheme="minorBidi"/>
          <w:b/>
          <w:bCs/>
        </w:rPr>
        <w:t xml:space="preserve"> 2</w:t>
      </w:r>
      <w:r w:rsidRPr="00E820ED">
        <w:rPr>
          <w:rFonts w:cstheme="minorBidi"/>
          <w:b/>
          <w:bCs/>
        </w:rPr>
        <w:t>:</w:t>
      </w:r>
      <w:r>
        <w:rPr>
          <w:rFonts w:cstheme="minorBidi"/>
        </w:rPr>
        <w:t xml:space="preserve"> For network-side model for beam management Case 1 and beam management Case 2, RAN1 agreed to rely on existing CSI framework. </w:t>
      </w:r>
    </w:p>
    <w:p w14:paraId="65F76E24" w14:textId="6934A2C5" w:rsidR="002577BF" w:rsidRDefault="002577BF" w:rsidP="002577BF">
      <w:pPr>
        <w:jc w:val="both"/>
      </w:pPr>
      <w:r w:rsidRPr="00A27F70">
        <w:rPr>
          <w:b/>
          <w:bCs/>
        </w:rPr>
        <w:t>Observation</w:t>
      </w:r>
      <w:r>
        <w:rPr>
          <w:b/>
          <w:bCs/>
        </w:rPr>
        <w:t xml:space="preserve"> 3</w:t>
      </w:r>
      <w:r w:rsidRPr="00A27F70">
        <w:rPr>
          <w:b/>
          <w:bCs/>
        </w:rPr>
        <w:t>:</w:t>
      </w:r>
      <w:r>
        <w:t xml:space="preserve"> The </w:t>
      </w:r>
      <w:proofErr w:type="spellStart"/>
      <w:r w:rsidRPr="00B81278">
        <w:rPr>
          <w:i/>
          <w:iCs/>
        </w:rPr>
        <w:t>reportConfigType</w:t>
      </w:r>
      <w:proofErr w:type="spellEnd"/>
      <w:r w:rsidRPr="00391AD4" w:rsidDel="00391AD4">
        <w:t xml:space="preserve"> </w:t>
      </w:r>
      <w:r>
        <w:t xml:space="preserve">of </w:t>
      </w:r>
      <w:r>
        <w:rPr>
          <w:i/>
          <w:iCs/>
        </w:rPr>
        <w:t>CSI-</w:t>
      </w:r>
      <w:proofErr w:type="spellStart"/>
      <w:r>
        <w:rPr>
          <w:i/>
          <w:iCs/>
        </w:rPr>
        <w:t>ReportConfig</w:t>
      </w:r>
      <w:proofErr w:type="spellEnd"/>
      <w:r>
        <w:t xml:space="preserve"> corresponds directly to a reporting instance based on recent measurement(s), whereas for data collection, considering a log of measurements, the reporting instance is non-deterministic, and what is more important is the timing of measurements, not the time of reporting of measurements.</w:t>
      </w:r>
    </w:p>
    <w:p w14:paraId="252EE570" w14:textId="77777777" w:rsidR="00D026CD" w:rsidRDefault="00D026CD" w:rsidP="00D026CD">
      <w:r w:rsidRPr="00374A0C">
        <w:rPr>
          <w:b/>
          <w:bCs/>
        </w:rPr>
        <w:t>Observation</w:t>
      </w:r>
      <w:r>
        <w:rPr>
          <w:b/>
          <w:bCs/>
        </w:rPr>
        <w:t xml:space="preserve"> 4</w:t>
      </w:r>
      <w:r w:rsidRPr="005F6DB2">
        <w:t>: Multiple instances of configurations are supported by adequate RRC configurations.</w:t>
      </w:r>
    </w:p>
    <w:p w14:paraId="1629C245" w14:textId="77777777" w:rsidR="00945D08" w:rsidRDefault="00945D08" w:rsidP="00945D08">
      <w:pPr>
        <w:jc w:val="both"/>
      </w:pPr>
      <w:r w:rsidRPr="00B81278">
        <w:rPr>
          <w:b/>
          <w:bCs/>
        </w:rPr>
        <w:t xml:space="preserve">Observation </w:t>
      </w:r>
      <w:r>
        <w:rPr>
          <w:b/>
          <w:bCs/>
        </w:rPr>
        <w:t>5</w:t>
      </w:r>
      <w:r w:rsidRPr="00B81278">
        <w:rPr>
          <w:b/>
          <w:bCs/>
        </w:rPr>
        <w:t>:</w:t>
      </w:r>
      <w:r>
        <w:t xml:space="preserve"> With </w:t>
      </w:r>
      <w:proofErr w:type="spellStart"/>
      <w:r w:rsidRPr="00750AA8">
        <w:rPr>
          <w:i/>
          <w:iCs/>
        </w:rPr>
        <w:t>UEInformationRequest</w:t>
      </w:r>
      <w:proofErr w:type="spellEnd"/>
      <w:r w:rsidRPr="00750AA8">
        <w:rPr>
          <w:i/>
          <w:iCs/>
        </w:rPr>
        <w:t>/</w:t>
      </w:r>
      <w:proofErr w:type="spellStart"/>
      <w:r w:rsidRPr="00750AA8">
        <w:rPr>
          <w:i/>
          <w:iCs/>
        </w:rPr>
        <w:t>UEInformationResponse</w:t>
      </w:r>
      <w:proofErr w:type="spellEnd"/>
      <w:r>
        <w:t xml:space="preserve"> procedure</w:t>
      </w:r>
      <w:r w:rsidDel="006320FD">
        <w:t xml:space="preserve"> </w:t>
      </w:r>
      <w:r>
        <w:t>data can be retrieved without availability indication.</w:t>
      </w:r>
    </w:p>
    <w:p w14:paraId="6FF43D0F" w14:textId="77777777" w:rsidR="008B549E" w:rsidRDefault="008B549E" w:rsidP="008B549E">
      <w:pPr>
        <w:rPr>
          <w:bCs/>
        </w:rPr>
      </w:pPr>
      <w:r>
        <w:rPr>
          <w:bCs/>
        </w:rPr>
        <w:t>And proposed the following:</w:t>
      </w:r>
    </w:p>
    <w:p w14:paraId="154D8850" w14:textId="77777777" w:rsidR="00B81278" w:rsidRDefault="00B81278" w:rsidP="00B81278">
      <w:pPr>
        <w:rPr>
          <w:b/>
        </w:rPr>
      </w:pPr>
      <w:r w:rsidRPr="00735F89">
        <w:rPr>
          <w:b/>
        </w:rPr>
        <w:t xml:space="preserve">Proposal </w:t>
      </w:r>
      <w:r>
        <w:rPr>
          <w:b/>
        </w:rPr>
        <w:t>1</w:t>
      </w:r>
      <w:r w:rsidRPr="00735F89">
        <w:rPr>
          <w:b/>
        </w:rPr>
        <w:t xml:space="preserve">: </w:t>
      </w:r>
      <w:r>
        <w:rPr>
          <w:b/>
        </w:rPr>
        <w:t>RAN2 to a</w:t>
      </w:r>
      <w:r w:rsidRPr="00735F89">
        <w:rPr>
          <w:b/>
        </w:rPr>
        <w:t>dapt the above steps of Figure 1 as a baseline procedure for OAM centric data collection.</w:t>
      </w:r>
    </w:p>
    <w:p w14:paraId="15285398" w14:textId="77777777" w:rsidR="00101F58" w:rsidRDefault="00101F58" w:rsidP="00101F58">
      <w:pPr>
        <w:jc w:val="both"/>
        <w:rPr>
          <w:b/>
        </w:rPr>
      </w:pPr>
      <w:r w:rsidRPr="00C768D7">
        <w:rPr>
          <w:b/>
        </w:rPr>
        <w:t>Proposal</w:t>
      </w:r>
      <w:r w:rsidRPr="00B81278">
        <w:rPr>
          <w:b/>
        </w:rPr>
        <w:t xml:space="preserve"> 2</w:t>
      </w:r>
      <w:r w:rsidRPr="00C768D7">
        <w:rPr>
          <w:b/>
        </w:rPr>
        <w:t>:</w:t>
      </w:r>
      <w:r w:rsidRPr="00B81278">
        <w:rPr>
          <w:b/>
        </w:rPr>
        <w:t xml:space="preserve"> For data collection for NW-side models, legacy </w:t>
      </w:r>
      <w:r w:rsidRPr="00B81278">
        <w:rPr>
          <w:b/>
          <w:i/>
        </w:rPr>
        <w:t>CSI-</w:t>
      </w:r>
      <w:proofErr w:type="spellStart"/>
      <w:r w:rsidRPr="00B81278">
        <w:rPr>
          <w:b/>
          <w:i/>
        </w:rPr>
        <w:t>MeasConfig</w:t>
      </w:r>
      <w:proofErr w:type="spellEnd"/>
      <w:r w:rsidRPr="00B81278">
        <w:rPr>
          <w:b/>
          <w:i/>
        </w:rPr>
        <w:t xml:space="preserve"> </w:t>
      </w:r>
      <w:r w:rsidRPr="00B81278">
        <w:rPr>
          <w:b/>
        </w:rPr>
        <w:t xml:space="preserve">is re-used to configure measurement resources (e.g. resource type, resource set) as a pre-requisite for logging. </w:t>
      </w:r>
    </w:p>
    <w:p w14:paraId="1B80FAA7" w14:textId="235553C8" w:rsidR="00AF7E38" w:rsidRPr="00B81278" w:rsidRDefault="00AF7E38" w:rsidP="00AF7E38">
      <w:pPr>
        <w:jc w:val="both"/>
        <w:rPr>
          <w:b/>
        </w:rPr>
      </w:pPr>
      <w:r w:rsidRPr="00B81278">
        <w:rPr>
          <w:b/>
        </w:rPr>
        <w:t xml:space="preserve">Proposal 3: RAN2 to define a new IE, e.g., </w:t>
      </w:r>
      <w:r w:rsidRPr="00B81278">
        <w:rPr>
          <w:b/>
          <w:i/>
        </w:rPr>
        <w:t>CSI-</w:t>
      </w:r>
      <w:proofErr w:type="spellStart"/>
      <w:r w:rsidRPr="00B81278">
        <w:rPr>
          <w:b/>
          <w:i/>
        </w:rPr>
        <w:t>LoggedConfig</w:t>
      </w:r>
      <w:proofErr w:type="spellEnd"/>
      <w:r w:rsidRPr="00B81278">
        <w:rPr>
          <w:b/>
        </w:rPr>
        <w:t xml:space="preserve">, under </w:t>
      </w:r>
      <w:r w:rsidRPr="00B81278">
        <w:rPr>
          <w:b/>
          <w:i/>
        </w:rPr>
        <w:t>CSI-</w:t>
      </w:r>
      <w:proofErr w:type="spellStart"/>
      <w:r w:rsidRPr="00B81278">
        <w:rPr>
          <w:b/>
          <w:i/>
        </w:rPr>
        <w:t>MeasConfig</w:t>
      </w:r>
      <w:proofErr w:type="spellEnd"/>
      <w:r w:rsidRPr="00B81278">
        <w:rPr>
          <w:b/>
        </w:rPr>
        <w:t>, for configuration of logged measurement data collection for training of netw</w:t>
      </w:r>
      <w:r w:rsidR="005074BE">
        <w:rPr>
          <w:b/>
        </w:rPr>
        <w:t>o</w:t>
      </w:r>
      <w:r w:rsidRPr="00B81278">
        <w:rPr>
          <w:b/>
        </w:rPr>
        <w:t>rk-side AI/ML beam management models, which includes at least logging events (periodical or event-based).</w:t>
      </w:r>
    </w:p>
    <w:p w14:paraId="17B31902" w14:textId="77777777" w:rsidR="00CE40E2" w:rsidRDefault="00CE40E2" w:rsidP="00CE40E2">
      <w:pPr>
        <w:rPr>
          <w:b/>
        </w:rPr>
      </w:pPr>
      <w:r w:rsidRPr="00B81278">
        <w:rPr>
          <w:b/>
        </w:rPr>
        <w:t xml:space="preserve">Proposal 4: </w:t>
      </w:r>
      <w:proofErr w:type="spellStart"/>
      <w:r w:rsidRPr="00B81278">
        <w:rPr>
          <w:b/>
          <w:i/>
        </w:rPr>
        <w:t>RRCReconfiguration</w:t>
      </w:r>
      <w:proofErr w:type="spellEnd"/>
      <w:r w:rsidRPr="00B81278">
        <w:rPr>
          <w:b/>
        </w:rPr>
        <w:t xml:space="preserve"> message is used to activate logged CSI measurements data collection.</w:t>
      </w:r>
    </w:p>
    <w:p w14:paraId="53CB7B06" w14:textId="77777777" w:rsidR="009B430A" w:rsidRDefault="009B430A" w:rsidP="009B430A">
      <w:pPr>
        <w:jc w:val="both"/>
        <w:rPr>
          <w:b/>
        </w:rPr>
      </w:pPr>
      <w:r w:rsidRPr="00B81278">
        <w:rPr>
          <w:b/>
        </w:rPr>
        <w:t xml:space="preserve">Proposal </w:t>
      </w:r>
      <w:r w:rsidRPr="00D03837">
        <w:rPr>
          <w:b/>
        </w:rPr>
        <w:t>5</w:t>
      </w:r>
      <w:r w:rsidRPr="00B81278">
        <w:rPr>
          <w:b/>
        </w:rPr>
        <w:t xml:space="preserve">: Confirm RAN2’s assumption with RAN1 on logging configuration within </w:t>
      </w:r>
      <w:r w:rsidRPr="00B81278">
        <w:rPr>
          <w:b/>
          <w:i/>
        </w:rPr>
        <w:t>CSI-</w:t>
      </w:r>
      <w:proofErr w:type="spellStart"/>
      <w:r w:rsidRPr="00B81278">
        <w:rPr>
          <w:b/>
          <w:i/>
        </w:rPr>
        <w:t>MeasConfig</w:t>
      </w:r>
      <w:proofErr w:type="spellEnd"/>
      <w:r w:rsidRPr="00B81278">
        <w:rPr>
          <w:b/>
        </w:rPr>
        <w:t>.</w:t>
      </w:r>
    </w:p>
    <w:p w14:paraId="2A5A7CB7" w14:textId="77777777" w:rsidR="00200BC0" w:rsidRDefault="00200BC0" w:rsidP="00200BC0">
      <w:pPr>
        <w:rPr>
          <w:b/>
          <w:bCs/>
        </w:rPr>
      </w:pPr>
      <w:r w:rsidRPr="00B76855">
        <w:rPr>
          <w:b/>
        </w:rPr>
        <w:t xml:space="preserve">Proposal </w:t>
      </w:r>
      <w:r w:rsidRPr="00B81278">
        <w:rPr>
          <w:b/>
          <w:bCs/>
        </w:rPr>
        <w:t>6</w:t>
      </w:r>
      <w:r w:rsidRPr="00B76855">
        <w:rPr>
          <w:b/>
        </w:rPr>
        <w:t>: RAN2 assumes that configurations for NW-side training data collection share total allowable number of CSI-RS resources and reporting configurations for other purposes (e.g. legacy CSI-RS, Rel-19 CSI-RS for inference) and do not exceed it.</w:t>
      </w:r>
    </w:p>
    <w:p w14:paraId="1CCE3545" w14:textId="77777777" w:rsidR="00C335C7" w:rsidRPr="00B81278" w:rsidRDefault="00C335C7" w:rsidP="00C335C7">
      <w:pPr>
        <w:rPr>
          <w:b/>
        </w:rPr>
      </w:pPr>
      <w:r w:rsidRPr="00B81278">
        <w:rPr>
          <w:b/>
        </w:rPr>
        <w:t>Proposal</w:t>
      </w:r>
      <w:r w:rsidRPr="00B81278">
        <w:rPr>
          <w:b/>
          <w:bCs/>
        </w:rPr>
        <w:t xml:space="preserve"> 7</w:t>
      </w:r>
      <w:r w:rsidRPr="00B81278">
        <w:rPr>
          <w:b/>
        </w:rPr>
        <w:t xml:space="preserve">: UE will follow the legacy procedures to release the configurations. That is, UE releases configuration for network-side data collection for beam management, if RRC Reconfiguration releases the associated </w:t>
      </w:r>
      <w:r w:rsidRPr="00B81278">
        <w:rPr>
          <w:b/>
          <w:i/>
          <w:iCs/>
        </w:rPr>
        <w:t>CSI-</w:t>
      </w:r>
      <w:proofErr w:type="spellStart"/>
      <w:r w:rsidRPr="00B81278">
        <w:rPr>
          <w:b/>
          <w:i/>
          <w:iCs/>
        </w:rPr>
        <w:t>MeasConfig</w:t>
      </w:r>
      <w:proofErr w:type="spellEnd"/>
      <w:r w:rsidRPr="00B81278">
        <w:rPr>
          <w:b/>
          <w:i/>
          <w:iCs/>
        </w:rPr>
        <w:t xml:space="preserve"> </w:t>
      </w:r>
      <w:r w:rsidRPr="00B81278">
        <w:rPr>
          <w:b/>
        </w:rPr>
        <w:t xml:space="preserve">configuration or the UE leaves RRC CONNECTED mode. </w:t>
      </w:r>
    </w:p>
    <w:p w14:paraId="66D69E1E" w14:textId="77777777" w:rsidR="00E21CE2" w:rsidRDefault="00E21CE2" w:rsidP="00E21CE2">
      <w:pPr>
        <w:jc w:val="both"/>
        <w:rPr>
          <w:b/>
          <w:bCs/>
        </w:rPr>
      </w:pPr>
      <w:r w:rsidRPr="00B54C2C">
        <w:rPr>
          <w:b/>
          <w:bCs/>
        </w:rPr>
        <w:lastRenderedPageBreak/>
        <w:t xml:space="preserve">Proposal 8: The availability indicator should be an optional </w:t>
      </w:r>
      <w:r>
        <w:rPr>
          <w:b/>
          <w:bCs/>
        </w:rPr>
        <w:t xml:space="preserve">mechanism </w:t>
      </w:r>
      <w:r w:rsidRPr="00B54C2C">
        <w:rPr>
          <w:b/>
          <w:bCs/>
        </w:rPr>
        <w:t xml:space="preserve">in report retrieval procedure for data collection for beam management. </w:t>
      </w:r>
    </w:p>
    <w:p w14:paraId="527CD91D" w14:textId="77777777" w:rsidR="00E21CE2" w:rsidRDefault="00E21CE2" w:rsidP="00E21CE2">
      <w:pPr>
        <w:jc w:val="both"/>
        <w:rPr>
          <w:b/>
          <w:bCs/>
        </w:rPr>
      </w:pPr>
      <w:r w:rsidRPr="00B54C2C">
        <w:rPr>
          <w:b/>
          <w:bCs/>
        </w:rPr>
        <w:t xml:space="preserve">Proposal </w:t>
      </w:r>
      <w:r>
        <w:rPr>
          <w:b/>
          <w:bCs/>
        </w:rPr>
        <w:t>9</w:t>
      </w:r>
      <w:r w:rsidRPr="00B54C2C">
        <w:rPr>
          <w:b/>
          <w:bCs/>
        </w:rPr>
        <w:t>: The availability indication of logged data can be piggybacked in legacy RRC messages.</w:t>
      </w:r>
      <w:r>
        <w:rPr>
          <w:b/>
          <w:bCs/>
        </w:rPr>
        <w:t xml:space="preserve"> </w:t>
      </w:r>
    </w:p>
    <w:p w14:paraId="1DE404B5" w14:textId="77777777" w:rsidR="003104FD" w:rsidRDefault="003104FD" w:rsidP="003104FD">
      <w:pPr>
        <w:jc w:val="both"/>
        <w:rPr>
          <w:b/>
          <w:bCs/>
        </w:rPr>
      </w:pPr>
      <w:r w:rsidRPr="005579FC">
        <w:rPr>
          <w:b/>
          <w:bCs/>
        </w:rPr>
        <w:t xml:space="preserve">Proposal </w:t>
      </w:r>
      <w:r>
        <w:rPr>
          <w:b/>
          <w:bCs/>
        </w:rPr>
        <w:t>10</w:t>
      </w:r>
      <w:r w:rsidRPr="005579FC">
        <w:rPr>
          <w:b/>
          <w:bCs/>
        </w:rPr>
        <w:t xml:space="preserve">: The </w:t>
      </w:r>
      <w:r>
        <w:rPr>
          <w:b/>
          <w:bCs/>
        </w:rPr>
        <w:t xml:space="preserve">UE may send the first segment of the logged data along with the </w:t>
      </w:r>
      <w:r w:rsidRPr="005579FC">
        <w:rPr>
          <w:b/>
          <w:bCs/>
        </w:rPr>
        <w:t>availability indication of logged data</w:t>
      </w:r>
      <w:r>
        <w:rPr>
          <w:b/>
          <w:bCs/>
        </w:rPr>
        <w:t xml:space="preserve"> when a dedicated RRC message is used for availability indication. </w:t>
      </w:r>
    </w:p>
    <w:p w14:paraId="4EBF97E5" w14:textId="77777777" w:rsidR="00BB5ED7" w:rsidRPr="00B81278" w:rsidRDefault="00BB5ED7" w:rsidP="00BB5ED7">
      <w:pPr>
        <w:jc w:val="both"/>
        <w:rPr>
          <w:b/>
          <w:bCs/>
        </w:rPr>
      </w:pPr>
      <w:r w:rsidRPr="00B81278">
        <w:rPr>
          <w:b/>
          <w:bCs/>
        </w:rPr>
        <w:t>Proposal</w:t>
      </w:r>
      <w:r w:rsidRPr="001A0F4E">
        <w:rPr>
          <w:b/>
          <w:bCs/>
        </w:rPr>
        <w:t xml:space="preserve"> </w:t>
      </w:r>
      <w:r>
        <w:rPr>
          <w:b/>
          <w:bCs/>
        </w:rPr>
        <w:t>11</w:t>
      </w:r>
      <w:r w:rsidRPr="00B81278">
        <w:rPr>
          <w:b/>
          <w:bCs/>
        </w:rPr>
        <w:t xml:space="preserve">: </w:t>
      </w:r>
      <w:proofErr w:type="spellStart"/>
      <w:r w:rsidRPr="00B81278">
        <w:rPr>
          <w:b/>
          <w:bCs/>
          <w:i/>
          <w:iCs/>
        </w:rPr>
        <w:t>UEInformationRequest</w:t>
      </w:r>
      <w:proofErr w:type="spellEnd"/>
      <w:r w:rsidRPr="00B81278">
        <w:rPr>
          <w:b/>
          <w:bCs/>
        </w:rPr>
        <w:t xml:space="preserve"> is extended with a query bit for logged CSI measurements to indicate the data transmission is requested.</w:t>
      </w:r>
    </w:p>
    <w:p w14:paraId="628B078C" w14:textId="77777777" w:rsidR="002A3DE9" w:rsidRPr="00B81278" w:rsidRDefault="002A3DE9" w:rsidP="002A3DE9">
      <w:pPr>
        <w:jc w:val="both"/>
        <w:rPr>
          <w:b/>
        </w:rPr>
      </w:pPr>
      <w:r w:rsidRPr="00B81278">
        <w:rPr>
          <w:b/>
        </w:rPr>
        <w:t>Proposal</w:t>
      </w:r>
      <w:r w:rsidRPr="00B81278">
        <w:rPr>
          <w:b/>
          <w:bCs/>
        </w:rPr>
        <w:t xml:space="preserve"> 1</w:t>
      </w:r>
      <w:r>
        <w:rPr>
          <w:b/>
          <w:bCs/>
        </w:rPr>
        <w:t>2</w:t>
      </w:r>
      <w:r w:rsidRPr="00B81278">
        <w:rPr>
          <w:b/>
        </w:rPr>
        <w:t>: Support opportunistic</w:t>
      </w:r>
      <w:r>
        <w:rPr>
          <w:b/>
        </w:rPr>
        <w:t xml:space="preserve"> logged</w:t>
      </w:r>
      <w:r w:rsidRPr="00B81278">
        <w:rPr>
          <w:b/>
        </w:rPr>
        <w:t xml:space="preserve"> data transmission </w:t>
      </w:r>
      <w:r>
        <w:rPr>
          <w:b/>
          <w:bCs/>
        </w:rPr>
        <w:t xml:space="preserve">initiated by UE </w:t>
      </w:r>
      <w:r w:rsidRPr="00B81278">
        <w:rPr>
          <w:b/>
        </w:rPr>
        <w:t>via new uplink message.</w:t>
      </w:r>
    </w:p>
    <w:p w14:paraId="3C498ED2" w14:textId="77777777" w:rsidR="00E77E58" w:rsidRPr="00B81278" w:rsidRDefault="00E77E58" w:rsidP="00E77E58">
      <w:pPr>
        <w:jc w:val="both"/>
        <w:rPr>
          <w:b/>
          <w:bCs/>
        </w:rPr>
      </w:pPr>
      <w:r w:rsidRPr="00B81278">
        <w:rPr>
          <w:b/>
          <w:bCs/>
        </w:rPr>
        <w:t>Proposal</w:t>
      </w:r>
      <w:r>
        <w:rPr>
          <w:b/>
          <w:bCs/>
        </w:rPr>
        <w:t xml:space="preserve"> 13</w:t>
      </w:r>
      <w:r w:rsidRPr="00B81278">
        <w:rPr>
          <w:b/>
          <w:bCs/>
        </w:rPr>
        <w:t>: Reporting of logged measurements can be carried out via SRB2 if on-demand report retrieval mechanism (</w:t>
      </w:r>
      <w:proofErr w:type="spellStart"/>
      <w:r w:rsidRPr="00B81278">
        <w:rPr>
          <w:b/>
          <w:bCs/>
          <w:i/>
          <w:iCs/>
        </w:rPr>
        <w:t>UEInformationRequest</w:t>
      </w:r>
      <w:proofErr w:type="spellEnd"/>
      <w:r w:rsidRPr="00B81278">
        <w:rPr>
          <w:b/>
          <w:bCs/>
          <w:i/>
          <w:iCs/>
        </w:rPr>
        <w:t>/</w:t>
      </w:r>
      <w:proofErr w:type="spellStart"/>
      <w:r w:rsidRPr="00B81278">
        <w:rPr>
          <w:b/>
          <w:bCs/>
          <w:i/>
          <w:iCs/>
        </w:rPr>
        <w:t>UEInformationResponse</w:t>
      </w:r>
      <w:proofErr w:type="spellEnd"/>
      <w:r w:rsidRPr="00B81278">
        <w:rPr>
          <w:b/>
          <w:bCs/>
        </w:rPr>
        <w:t>) is used.</w:t>
      </w:r>
    </w:p>
    <w:p w14:paraId="6CF8F05E" w14:textId="77777777" w:rsidR="00E77E58" w:rsidRPr="00B81278" w:rsidRDefault="00E77E58" w:rsidP="00E77E58">
      <w:pPr>
        <w:jc w:val="both"/>
        <w:rPr>
          <w:b/>
          <w:bCs/>
        </w:rPr>
      </w:pPr>
      <w:r w:rsidRPr="00B81278">
        <w:rPr>
          <w:b/>
          <w:bCs/>
        </w:rPr>
        <w:t>Proposal</w:t>
      </w:r>
      <w:r>
        <w:rPr>
          <w:b/>
          <w:bCs/>
        </w:rPr>
        <w:t xml:space="preserve"> 14</w:t>
      </w:r>
      <w:r w:rsidRPr="00B81278">
        <w:rPr>
          <w:b/>
          <w:bCs/>
        </w:rPr>
        <w:t>: Reporting of logged measurements can be carried out via SRB4</w:t>
      </w:r>
      <w:r>
        <w:rPr>
          <w:b/>
          <w:bCs/>
        </w:rPr>
        <w:t xml:space="preserve"> or </w:t>
      </w:r>
      <w:r w:rsidRPr="00B81278">
        <w:rPr>
          <w:b/>
          <w:bCs/>
        </w:rPr>
        <w:t>a new SRB if opportunistic data transmission (initiated by the UE) via new UL message is supported.</w:t>
      </w:r>
    </w:p>
    <w:p w14:paraId="00502690" w14:textId="77777777" w:rsidR="003104FD" w:rsidRPr="00B54C2C" w:rsidRDefault="003104FD" w:rsidP="00E21CE2">
      <w:pPr>
        <w:jc w:val="both"/>
        <w:rPr>
          <w:b/>
          <w:bCs/>
        </w:rPr>
      </w:pPr>
    </w:p>
    <w:p w14:paraId="340B236B" w14:textId="77777777" w:rsidR="00200BC0" w:rsidRPr="00B81278" w:rsidRDefault="00200BC0" w:rsidP="009B430A">
      <w:pPr>
        <w:jc w:val="both"/>
        <w:rPr>
          <w:b/>
        </w:rPr>
      </w:pPr>
    </w:p>
    <w:p w14:paraId="521A3E0E" w14:textId="77777777" w:rsidR="009B430A" w:rsidRPr="00B81278" w:rsidRDefault="009B430A" w:rsidP="00CE40E2">
      <w:pPr>
        <w:rPr>
          <w:b/>
        </w:rPr>
      </w:pPr>
    </w:p>
    <w:p w14:paraId="5A70267A" w14:textId="77777777" w:rsidR="00AF7E38" w:rsidRPr="00B81278" w:rsidRDefault="00AF7E38" w:rsidP="00101F58">
      <w:pPr>
        <w:jc w:val="both"/>
        <w:rPr>
          <w:b/>
        </w:rPr>
      </w:pPr>
    </w:p>
    <w:p w14:paraId="5D049DD8" w14:textId="77777777" w:rsidR="00101F58" w:rsidRDefault="00101F58" w:rsidP="00B81278">
      <w:pPr>
        <w:rPr>
          <w:b/>
        </w:rPr>
      </w:pPr>
    </w:p>
    <w:p w14:paraId="20D48DB8" w14:textId="77777777" w:rsidR="00B81278" w:rsidRPr="004F4540" w:rsidRDefault="00B81278" w:rsidP="008B549E">
      <w:pPr>
        <w:rPr>
          <w:bCs/>
        </w:rPr>
      </w:pPr>
    </w:p>
    <w:p w14:paraId="3062CDE7" w14:textId="77777777" w:rsidR="008B549E" w:rsidRPr="006E13D1" w:rsidRDefault="008B549E" w:rsidP="008B549E"/>
    <w:p w14:paraId="5981D961" w14:textId="2687A308"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312C9" w14:textId="77777777" w:rsidR="007E33E1" w:rsidRDefault="007E33E1">
      <w:r>
        <w:separator/>
      </w:r>
    </w:p>
  </w:endnote>
  <w:endnote w:type="continuationSeparator" w:id="0">
    <w:p w14:paraId="1D25A335" w14:textId="77777777" w:rsidR="007E33E1" w:rsidRDefault="007E33E1">
      <w:r>
        <w:continuationSeparator/>
      </w:r>
    </w:p>
  </w:endnote>
  <w:endnote w:type="continuationNotice" w:id="1">
    <w:p w14:paraId="4EB89A81" w14:textId="77777777" w:rsidR="007E33E1" w:rsidRDefault="007E3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6B05B" w14:textId="77777777" w:rsidR="007E33E1" w:rsidRDefault="007E33E1">
      <w:r>
        <w:separator/>
      </w:r>
    </w:p>
  </w:footnote>
  <w:footnote w:type="continuationSeparator" w:id="0">
    <w:p w14:paraId="236FB606" w14:textId="77777777" w:rsidR="007E33E1" w:rsidRDefault="007E33E1">
      <w:r>
        <w:continuationSeparator/>
      </w:r>
    </w:p>
  </w:footnote>
  <w:footnote w:type="continuationNotice" w:id="1">
    <w:p w14:paraId="0E5B661B" w14:textId="77777777" w:rsidR="007E33E1" w:rsidRDefault="007E33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04793E3B"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3A5508F8"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34E65C8C"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9F3708"/>
    <w:multiLevelType w:val="hybridMultilevel"/>
    <w:tmpl w:val="7A082014"/>
    <w:lvl w:ilvl="0" w:tplc="72EC3666">
      <w:start w:val="2"/>
      <w:numFmt w:val="bullet"/>
      <w:lvlText w:val=""/>
      <w:lvlJc w:val="left"/>
      <w:pPr>
        <w:ind w:left="645" w:hanging="360"/>
      </w:pPr>
      <w:rPr>
        <w:rFonts w:ascii="Symbol" w:eastAsia="Times New Roman"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99035A6"/>
    <w:multiLevelType w:val="hybridMultilevel"/>
    <w:tmpl w:val="643240A6"/>
    <w:lvl w:ilvl="0" w:tplc="80A4A83A">
      <w:start w:val="6"/>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B2F62C8"/>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3A8791E"/>
    <w:multiLevelType w:val="hybridMultilevel"/>
    <w:tmpl w:val="D89C669E"/>
    <w:lvl w:ilvl="0" w:tplc="8BBA04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27083653">
    <w:abstractNumId w:val="20"/>
  </w:num>
  <w:num w:numId="19" w16cid:durableId="1959221567">
    <w:abstractNumId w:val="21"/>
  </w:num>
  <w:num w:numId="20" w16cid:durableId="1586837859">
    <w:abstractNumId w:val="12"/>
  </w:num>
  <w:num w:numId="21" w16cid:durableId="1039091494">
    <w:abstractNumId w:val="13"/>
  </w:num>
  <w:num w:numId="22" w16cid:durableId="1836726839">
    <w:abstractNumId w:val="14"/>
  </w:num>
  <w:num w:numId="23" w16cid:durableId="3105284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BB"/>
    <w:rsid w:val="00000216"/>
    <w:rsid w:val="00002968"/>
    <w:rsid w:val="00002D9D"/>
    <w:rsid w:val="00004BB3"/>
    <w:rsid w:val="00004BC1"/>
    <w:rsid w:val="00004E42"/>
    <w:rsid w:val="000050DC"/>
    <w:rsid w:val="000058E9"/>
    <w:rsid w:val="00005962"/>
    <w:rsid w:val="00005B79"/>
    <w:rsid w:val="00006C10"/>
    <w:rsid w:val="000070AF"/>
    <w:rsid w:val="000076C0"/>
    <w:rsid w:val="00010F16"/>
    <w:rsid w:val="000114D9"/>
    <w:rsid w:val="00011CEE"/>
    <w:rsid w:val="00012289"/>
    <w:rsid w:val="00012913"/>
    <w:rsid w:val="00012FB3"/>
    <w:rsid w:val="000145A1"/>
    <w:rsid w:val="00016557"/>
    <w:rsid w:val="000167DF"/>
    <w:rsid w:val="00016A4F"/>
    <w:rsid w:val="00016DD4"/>
    <w:rsid w:val="00017236"/>
    <w:rsid w:val="00020845"/>
    <w:rsid w:val="0002119C"/>
    <w:rsid w:val="00021F76"/>
    <w:rsid w:val="00022720"/>
    <w:rsid w:val="00023287"/>
    <w:rsid w:val="00023C40"/>
    <w:rsid w:val="00023CCA"/>
    <w:rsid w:val="0002507D"/>
    <w:rsid w:val="00026080"/>
    <w:rsid w:val="00026DB9"/>
    <w:rsid w:val="00027E02"/>
    <w:rsid w:val="00031245"/>
    <w:rsid w:val="00032D5B"/>
    <w:rsid w:val="00033397"/>
    <w:rsid w:val="00033634"/>
    <w:rsid w:val="000367D4"/>
    <w:rsid w:val="00040054"/>
    <w:rsid w:val="00040095"/>
    <w:rsid w:val="000418DD"/>
    <w:rsid w:val="00041A4F"/>
    <w:rsid w:val="00041ABF"/>
    <w:rsid w:val="00041C7F"/>
    <w:rsid w:val="000421AD"/>
    <w:rsid w:val="00042C93"/>
    <w:rsid w:val="00043A85"/>
    <w:rsid w:val="00044383"/>
    <w:rsid w:val="00044790"/>
    <w:rsid w:val="00044FF2"/>
    <w:rsid w:val="0004531E"/>
    <w:rsid w:val="000454AF"/>
    <w:rsid w:val="00046211"/>
    <w:rsid w:val="00046C8B"/>
    <w:rsid w:val="00047403"/>
    <w:rsid w:val="00047947"/>
    <w:rsid w:val="00051655"/>
    <w:rsid w:val="00052521"/>
    <w:rsid w:val="00052A41"/>
    <w:rsid w:val="00053915"/>
    <w:rsid w:val="00053A6C"/>
    <w:rsid w:val="00053DFB"/>
    <w:rsid w:val="00056BC5"/>
    <w:rsid w:val="00057005"/>
    <w:rsid w:val="0006108A"/>
    <w:rsid w:val="00062A69"/>
    <w:rsid w:val="00062AC8"/>
    <w:rsid w:val="00062D4A"/>
    <w:rsid w:val="00064700"/>
    <w:rsid w:val="00064701"/>
    <w:rsid w:val="00065268"/>
    <w:rsid w:val="00065EBD"/>
    <w:rsid w:val="000667BA"/>
    <w:rsid w:val="00067F65"/>
    <w:rsid w:val="000736A5"/>
    <w:rsid w:val="00073C9C"/>
    <w:rsid w:val="000745DE"/>
    <w:rsid w:val="00075220"/>
    <w:rsid w:val="000752EC"/>
    <w:rsid w:val="00076412"/>
    <w:rsid w:val="00076593"/>
    <w:rsid w:val="00076730"/>
    <w:rsid w:val="000800DE"/>
    <w:rsid w:val="00080512"/>
    <w:rsid w:val="0008176B"/>
    <w:rsid w:val="000827A7"/>
    <w:rsid w:val="0008311F"/>
    <w:rsid w:val="0008350F"/>
    <w:rsid w:val="00085201"/>
    <w:rsid w:val="00087A96"/>
    <w:rsid w:val="00090170"/>
    <w:rsid w:val="00090468"/>
    <w:rsid w:val="00092363"/>
    <w:rsid w:val="00093539"/>
    <w:rsid w:val="0009376C"/>
    <w:rsid w:val="0009395B"/>
    <w:rsid w:val="00094568"/>
    <w:rsid w:val="00094F76"/>
    <w:rsid w:val="000951F9"/>
    <w:rsid w:val="00095FC9"/>
    <w:rsid w:val="00096263"/>
    <w:rsid w:val="00096381"/>
    <w:rsid w:val="00096A94"/>
    <w:rsid w:val="000974E8"/>
    <w:rsid w:val="000975DB"/>
    <w:rsid w:val="00097BCD"/>
    <w:rsid w:val="000A09B4"/>
    <w:rsid w:val="000A1403"/>
    <w:rsid w:val="000A3C27"/>
    <w:rsid w:val="000A41FF"/>
    <w:rsid w:val="000A4470"/>
    <w:rsid w:val="000A47B9"/>
    <w:rsid w:val="000A562C"/>
    <w:rsid w:val="000A7B02"/>
    <w:rsid w:val="000A7EDF"/>
    <w:rsid w:val="000B00E3"/>
    <w:rsid w:val="000B0AAD"/>
    <w:rsid w:val="000B1322"/>
    <w:rsid w:val="000B21B9"/>
    <w:rsid w:val="000B236B"/>
    <w:rsid w:val="000B4534"/>
    <w:rsid w:val="000B47E7"/>
    <w:rsid w:val="000B561D"/>
    <w:rsid w:val="000B7BCF"/>
    <w:rsid w:val="000B7C6D"/>
    <w:rsid w:val="000C0E26"/>
    <w:rsid w:val="000C1D3A"/>
    <w:rsid w:val="000C22DE"/>
    <w:rsid w:val="000C2406"/>
    <w:rsid w:val="000C2F65"/>
    <w:rsid w:val="000C2F81"/>
    <w:rsid w:val="000C397A"/>
    <w:rsid w:val="000C522B"/>
    <w:rsid w:val="000C6203"/>
    <w:rsid w:val="000C6289"/>
    <w:rsid w:val="000C7D42"/>
    <w:rsid w:val="000D0788"/>
    <w:rsid w:val="000D0814"/>
    <w:rsid w:val="000D0961"/>
    <w:rsid w:val="000D0DEE"/>
    <w:rsid w:val="000D14BD"/>
    <w:rsid w:val="000D1FDF"/>
    <w:rsid w:val="000D30EB"/>
    <w:rsid w:val="000D312A"/>
    <w:rsid w:val="000D3DFC"/>
    <w:rsid w:val="000D58AB"/>
    <w:rsid w:val="000D5ED4"/>
    <w:rsid w:val="000D60F5"/>
    <w:rsid w:val="000D7E65"/>
    <w:rsid w:val="000E0707"/>
    <w:rsid w:val="000E1C48"/>
    <w:rsid w:val="000E3375"/>
    <w:rsid w:val="000E3561"/>
    <w:rsid w:val="000E3A90"/>
    <w:rsid w:val="000E44E9"/>
    <w:rsid w:val="000E44F9"/>
    <w:rsid w:val="000E5824"/>
    <w:rsid w:val="000E658D"/>
    <w:rsid w:val="000E795F"/>
    <w:rsid w:val="000E7C6B"/>
    <w:rsid w:val="000F0B5C"/>
    <w:rsid w:val="000F0DE2"/>
    <w:rsid w:val="000F2711"/>
    <w:rsid w:val="000F385A"/>
    <w:rsid w:val="000F4400"/>
    <w:rsid w:val="000F464B"/>
    <w:rsid w:val="000F4805"/>
    <w:rsid w:val="000F4871"/>
    <w:rsid w:val="000F4BC0"/>
    <w:rsid w:val="000F5985"/>
    <w:rsid w:val="000F6D34"/>
    <w:rsid w:val="000F7888"/>
    <w:rsid w:val="000F7DA4"/>
    <w:rsid w:val="00100E3A"/>
    <w:rsid w:val="00101637"/>
    <w:rsid w:val="00101E95"/>
    <w:rsid w:val="00101F58"/>
    <w:rsid w:val="00101F9F"/>
    <w:rsid w:val="00102793"/>
    <w:rsid w:val="001028F2"/>
    <w:rsid w:val="00103B3F"/>
    <w:rsid w:val="00103F28"/>
    <w:rsid w:val="001049C4"/>
    <w:rsid w:val="001055CB"/>
    <w:rsid w:val="00105617"/>
    <w:rsid w:val="00105BD1"/>
    <w:rsid w:val="00105DA1"/>
    <w:rsid w:val="00105DC5"/>
    <w:rsid w:val="00106238"/>
    <w:rsid w:val="00106B80"/>
    <w:rsid w:val="00106C76"/>
    <w:rsid w:val="001071F9"/>
    <w:rsid w:val="001073E0"/>
    <w:rsid w:val="00110000"/>
    <w:rsid w:val="00111A84"/>
    <w:rsid w:val="00111B15"/>
    <w:rsid w:val="001121D3"/>
    <w:rsid w:val="001122D9"/>
    <w:rsid w:val="00112F1A"/>
    <w:rsid w:val="00113D99"/>
    <w:rsid w:val="00113FB0"/>
    <w:rsid w:val="001141B2"/>
    <w:rsid w:val="00114543"/>
    <w:rsid w:val="0011603B"/>
    <w:rsid w:val="00116A69"/>
    <w:rsid w:val="00117DA7"/>
    <w:rsid w:val="00121585"/>
    <w:rsid w:val="00121C9D"/>
    <w:rsid w:val="00121EBC"/>
    <w:rsid w:val="00122297"/>
    <w:rsid w:val="00122E3C"/>
    <w:rsid w:val="001253C8"/>
    <w:rsid w:val="00126100"/>
    <w:rsid w:val="0012610D"/>
    <w:rsid w:val="001269D1"/>
    <w:rsid w:val="00127432"/>
    <w:rsid w:val="001303F5"/>
    <w:rsid w:val="001307F6"/>
    <w:rsid w:val="001311EA"/>
    <w:rsid w:val="00133717"/>
    <w:rsid w:val="00134B50"/>
    <w:rsid w:val="00135747"/>
    <w:rsid w:val="001360D6"/>
    <w:rsid w:val="00137914"/>
    <w:rsid w:val="0014050A"/>
    <w:rsid w:val="00142294"/>
    <w:rsid w:val="0014331A"/>
    <w:rsid w:val="00145075"/>
    <w:rsid w:val="001455F6"/>
    <w:rsid w:val="001461E0"/>
    <w:rsid w:val="0014667D"/>
    <w:rsid w:val="0014688B"/>
    <w:rsid w:val="00147156"/>
    <w:rsid w:val="001473B1"/>
    <w:rsid w:val="00147418"/>
    <w:rsid w:val="00150012"/>
    <w:rsid w:val="0015276B"/>
    <w:rsid w:val="001529AD"/>
    <w:rsid w:val="00153816"/>
    <w:rsid w:val="00153F06"/>
    <w:rsid w:val="00154D65"/>
    <w:rsid w:val="00156A53"/>
    <w:rsid w:val="00157B7B"/>
    <w:rsid w:val="00157BF9"/>
    <w:rsid w:val="0016254B"/>
    <w:rsid w:val="0016394E"/>
    <w:rsid w:val="00163A64"/>
    <w:rsid w:val="00163F62"/>
    <w:rsid w:val="001651D1"/>
    <w:rsid w:val="001652E3"/>
    <w:rsid w:val="00165FFB"/>
    <w:rsid w:val="00166149"/>
    <w:rsid w:val="00166537"/>
    <w:rsid w:val="0016734B"/>
    <w:rsid w:val="0017057A"/>
    <w:rsid w:val="00171DE5"/>
    <w:rsid w:val="00172381"/>
    <w:rsid w:val="00172C4B"/>
    <w:rsid w:val="001741A0"/>
    <w:rsid w:val="00174844"/>
    <w:rsid w:val="00175A28"/>
    <w:rsid w:val="00175FA0"/>
    <w:rsid w:val="00177AE8"/>
    <w:rsid w:val="00177BCB"/>
    <w:rsid w:val="00180014"/>
    <w:rsid w:val="00180871"/>
    <w:rsid w:val="001815C1"/>
    <w:rsid w:val="00181836"/>
    <w:rsid w:val="0018398C"/>
    <w:rsid w:val="001839B2"/>
    <w:rsid w:val="00183E16"/>
    <w:rsid w:val="0018542A"/>
    <w:rsid w:val="00185D8B"/>
    <w:rsid w:val="00186882"/>
    <w:rsid w:val="0019018B"/>
    <w:rsid w:val="0019024B"/>
    <w:rsid w:val="0019071B"/>
    <w:rsid w:val="0019105F"/>
    <w:rsid w:val="00191A41"/>
    <w:rsid w:val="00192CC3"/>
    <w:rsid w:val="001938DA"/>
    <w:rsid w:val="0019464D"/>
    <w:rsid w:val="00194CD0"/>
    <w:rsid w:val="00195AA6"/>
    <w:rsid w:val="00196DC9"/>
    <w:rsid w:val="00196E31"/>
    <w:rsid w:val="001A0C46"/>
    <w:rsid w:val="001A0F4E"/>
    <w:rsid w:val="001A298E"/>
    <w:rsid w:val="001A58A5"/>
    <w:rsid w:val="001A5A6C"/>
    <w:rsid w:val="001A6803"/>
    <w:rsid w:val="001A7FB8"/>
    <w:rsid w:val="001B00E4"/>
    <w:rsid w:val="001B024D"/>
    <w:rsid w:val="001B0706"/>
    <w:rsid w:val="001B0CD3"/>
    <w:rsid w:val="001B2A04"/>
    <w:rsid w:val="001B2B65"/>
    <w:rsid w:val="001B3625"/>
    <w:rsid w:val="001B36D3"/>
    <w:rsid w:val="001B3724"/>
    <w:rsid w:val="001B3F46"/>
    <w:rsid w:val="001B49C9"/>
    <w:rsid w:val="001B5C3D"/>
    <w:rsid w:val="001B5FC3"/>
    <w:rsid w:val="001B6C2B"/>
    <w:rsid w:val="001B73D5"/>
    <w:rsid w:val="001C0126"/>
    <w:rsid w:val="001C0685"/>
    <w:rsid w:val="001C0A20"/>
    <w:rsid w:val="001C1336"/>
    <w:rsid w:val="001C1D62"/>
    <w:rsid w:val="001C23F4"/>
    <w:rsid w:val="001C3532"/>
    <w:rsid w:val="001C3938"/>
    <w:rsid w:val="001C42C7"/>
    <w:rsid w:val="001C4F79"/>
    <w:rsid w:val="001C6653"/>
    <w:rsid w:val="001C668D"/>
    <w:rsid w:val="001C6E42"/>
    <w:rsid w:val="001D0365"/>
    <w:rsid w:val="001D0820"/>
    <w:rsid w:val="001D124D"/>
    <w:rsid w:val="001D1550"/>
    <w:rsid w:val="001D16F5"/>
    <w:rsid w:val="001D1736"/>
    <w:rsid w:val="001D1EED"/>
    <w:rsid w:val="001D20F8"/>
    <w:rsid w:val="001D21C9"/>
    <w:rsid w:val="001D321D"/>
    <w:rsid w:val="001D3393"/>
    <w:rsid w:val="001D4702"/>
    <w:rsid w:val="001D4949"/>
    <w:rsid w:val="001D528B"/>
    <w:rsid w:val="001D6274"/>
    <w:rsid w:val="001D66AA"/>
    <w:rsid w:val="001D68DA"/>
    <w:rsid w:val="001E083B"/>
    <w:rsid w:val="001E0D48"/>
    <w:rsid w:val="001E1432"/>
    <w:rsid w:val="001E14C8"/>
    <w:rsid w:val="001E18F4"/>
    <w:rsid w:val="001E2109"/>
    <w:rsid w:val="001E2748"/>
    <w:rsid w:val="001E2985"/>
    <w:rsid w:val="001E3C16"/>
    <w:rsid w:val="001E4895"/>
    <w:rsid w:val="001E4907"/>
    <w:rsid w:val="001E4EB0"/>
    <w:rsid w:val="001E53CB"/>
    <w:rsid w:val="001E600E"/>
    <w:rsid w:val="001E6942"/>
    <w:rsid w:val="001E699D"/>
    <w:rsid w:val="001E76CB"/>
    <w:rsid w:val="001F0352"/>
    <w:rsid w:val="001F036B"/>
    <w:rsid w:val="001F0A5C"/>
    <w:rsid w:val="001F0C90"/>
    <w:rsid w:val="001F13C4"/>
    <w:rsid w:val="001F14B4"/>
    <w:rsid w:val="001F168B"/>
    <w:rsid w:val="001F1BF7"/>
    <w:rsid w:val="001F2020"/>
    <w:rsid w:val="001F2A3B"/>
    <w:rsid w:val="001F2CA2"/>
    <w:rsid w:val="001F2DD3"/>
    <w:rsid w:val="001F3FD4"/>
    <w:rsid w:val="001F4547"/>
    <w:rsid w:val="001F497B"/>
    <w:rsid w:val="001F5291"/>
    <w:rsid w:val="001F7831"/>
    <w:rsid w:val="001F7DBF"/>
    <w:rsid w:val="001F7FAB"/>
    <w:rsid w:val="002005F9"/>
    <w:rsid w:val="002006C7"/>
    <w:rsid w:val="0020074C"/>
    <w:rsid w:val="00200BC0"/>
    <w:rsid w:val="00200C9E"/>
    <w:rsid w:val="00201676"/>
    <w:rsid w:val="00201830"/>
    <w:rsid w:val="00202A54"/>
    <w:rsid w:val="00202C48"/>
    <w:rsid w:val="002037E9"/>
    <w:rsid w:val="00204045"/>
    <w:rsid w:val="00205088"/>
    <w:rsid w:val="0020663B"/>
    <w:rsid w:val="002069C0"/>
    <w:rsid w:val="0020712B"/>
    <w:rsid w:val="0020739C"/>
    <w:rsid w:val="002078F1"/>
    <w:rsid w:val="00210387"/>
    <w:rsid w:val="002108CA"/>
    <w:rsid w:val="00211678"/>
    <w:rsid w:val="002116DF"/>
    <w:rsid w:val="00212109"/>
    <w:rsid w:val="0021298A"/>
    <w:rsid w:val="002130D6"/>
    <w:rsid w:val="00215C63"/>
    <w:rsid w:val="00216760"/>
    <w:rsid w:val="00216CD4"/>
    <w:rsid w:val="0021716B"/>
    <w:rsid w:val="00217391"/>
    <w:rsid w:val="00217467"/>
    <w:rsid w:val="0021759B"/>
    <w:rsid w:val="00220B38"/>
    <w:rsid w:val="00221B16"/>
    <w:rsid w:val="00221CCE"/>
    <w:rsid w:val="00221ED3"/>
    <w:rsid w:val="002223C2"/>
    <w:rsid w:val="0022313A"/>
    <w:rsid w:val="00224F47"/>
    <w:rsid w:val="002250AD"/>
    <w:rsid w:val="00225969"/>
    <w:rsid w:val="0022606D"/>
    <w:rsid w:val="002265AE"/>
    <w:rsid w:val="00226B14"/>
    <w:rsid w:val="00230DD1"/>
    <w:rsid w:val="00231728"/>
    <w:rsid w:val="0023185D"/>
    <w:rsid w:val="002323C8"/>
    <w:rsid w:val="002324A5"/>
    <w:rsid w:val="002325A4"/>
    <w:rsid w:val="00235E69"/>
    <w:rsid w:val="00237797"/>
    <w:rsid w:val="0024045A"/>
    <w:rsid w:val="002406B5"/>
    <w:rsid w:val="00240753"/>
    <w:rsid w:val="00240C28"/>
    <w:rsid w:val="00240EB8"/>
    <w:rsid w:val="00242CB5"/>
    <w:rsid w:val="00243248"/>
    <w:rsid w:val="00244A05"/>
    <w:rsid w:val="00244B60"/>
    <w:rsid w:val="00245D91"/>
    <w:rsid w:val="0024697D"/>
    <w:rsid w:val="0024719F"/>
    <w:rsid w:val="00250404"/>
    <w:rsid w:val="00250BFC"/>
    <w:rsid w:val="002515FE"/>
    <w:rsid w:val="00251991"/>
    <w:rsid w:val="002520E1"/>
    <w:rsid w:val="002523C8"/>
    <w:rsid w:val="00254198"/>
    <w:rsid w:val="00256B74"/>
    <w:rsid w:val="00256FF8"/>
    <w:rsid w:val="00257156"/>
    <w:rsid w:val="002577BF"/>
    <w:rsid w:val="0026016E"/>
    <w:rsid w:val="00260252"/>
    <w:rsid w:val="0026078F"/>
    <w:rsid w:val="002610D8"/>
    <w:rsid w:val="00261B9F"/>
    <w:rsid w:val="00261D17"/>
    <w:rsid w:val="00261E09"/>
    <w:rsid w:val="00262151"/>
    <w:rsid w:val="00262C97"/>
    <w:rsid w:val="0026358F"/>
    <w:rsid w:val="00265957"/>
    <w:rsid w:val="002662B8"/>
    <w:rsid w:val="00267008"/>
    <w:rsid w:val="00270655"/>
    <w:rsid w:val="00270E81"/>
    <w:rsid w:val="00270FAD"/>
    <w:rsid w:val="00272DA2"/>
    <w:rsid w:val="002740D5"/>
    <w:rsid w:val="00274255"/>
    <w:rsid w:val="0027457B"/>
    <w:rsid w:val="002747EC"/>
    <w:rsid w:val="00275591"/>
    <w:rsid w:val="00275925"/>
    <w:rsid w:val="00275A0D"/>
    <w:rsid w:val="00276DDF"/>
    <w:rsid w:val="00277032"/>
    <w:rsid w:val="00277B0A"/>
    <w:rsid w:val="00277B11"/>
    <w:rsid w:val="002801EB"/>
    <w:rsid w:val="0028088E"/>
    <w:rsid w:val="002813A9"/>
    <w:rsid w:val="002817E8"/>
    <w:rsid w:val="00282549"/>
    <w:rsid w:val="002827D4"/>
    <w:rsid w:val="00282962"/>
    <w:rsid w:val="00284D58"/>
    <w:rsid w:val="002855BF"/>
    <w:rsid w:val="00285B1B"/>
    <w:rsid w:val="00285D15"/>
    <w:rsid w:val="00285EA9"/>
    <w:rsid w:val="0028665D"/>
    <w:rsid w:val="00286F62"/>
    <w:rsid w:val="002904B9"/>
    <w:rsid w:val="00290A7C"/>
    <w:rsid w:val="00290D23"/>
    <w:rsid w:val="00291A7F"/>
    <w:rsid w:val="00291D59"/>
    <w:rsid w:val="002921CE"/>
    <w:rsid w:val="00292472"/>
    <w:rsid w:val="00292CD9"/>
    <w:rsid w:val="00292F00"/>
    <w:rsid w:val="00293B5C"/>
    <w:rsid w:val="002963B2"/>
    <w:rsid w:val="002969DE"/>
    <w:rsid w:val="002972E7"/>
    <w:rsid w:val="0029777D"/>
    <w:rsid w:val="002979FF"/>
    <w:rsid w:val="00297DE5"/>
    <w:rsid w:val="002A0555"/>
    <w:rsid w:val="002A0639"/>
    <w:rsid w:val="002A14B8"/>
    <w:rsid w:val="002A187F"/>
    <w:rsid w:val="002A20F7"/>
    <w:rsid w:val="002A2D66"/>
    <w:rsid w:val="002A3DE9"/>
    <w:rsid w:val="002A3E26"/>
    <w:rsid w:val="002A5EB8"/>
    <w:rsid w:val="002A68B6"/>
    <w:rsid w:val="002A68BD"/>
    <w:rsid w:val="002A713E"/>
    <w:rsid w:val="002A72D2"/>
    <w:rsid w:val="002B012A"/>
    <w:rsid w:val="002B04D0"/>
    <w:rsid w:val="002B12B7"/>
    <w:rsid w:val="002B1CCD"/>
    <w:rsid w:val="002B2988"/>
    <w:rsid w:val="002B2F4A"/>
    <w:rsid w:val="002B34ED"/>
    <w:rsid w:val="002B3C35"/>
    <w:rsid w:val="002B3EB8"/>
    <w:rsid w:val="002B430A"/>
    <w:rsid w:val="002B50C5"/>
    <w:rsid w:val="002B5121"/>
    <w:rsid w:val="002B6691"/>
    <w:rsid w:val="002B6AB7"/>
    <w:rsid w:val="002B7972"/>
    <w:rsid w:val="002C016C"/>
    <w:rsid w:val="002C0C9F"/>
    <w:rsid w:val="002C0F6F"/>
    <w:rsid w:val="002C13E4"/>
    <w:rsid w:val="002C1813"/>
    <w:rsid w:val="002C18F9"/>
    <w:rsid w:val="002C1EB0"/>
    <w:rsid w:val="002C1FBD"/>
    <w:rsid w:val="002C2161"/>
    <w:rsid w:val="002C33D3"/>
    <w:rsid w:val="002C39AF"/>
    <w:rsid w:val="002C3AC2"/>
    <w:rsid w:val="002C3FA4"/>
    <w:rsid w:val="002C44B1"/>
    <w:rsid w:val="002C4DB1"/>
    <w:rsid w:val="002C7B9A"/>
    <w:rsid w:val="002C7DC0"/>
    <w:rsid w:val="002D25A4"/>
    <w:rsid w:val="002D2EED"/>
    <w:rsid w:val="002D34AB"/>
    <w:rsid w:val="002D3FDE"/>
    <w:rsid w:val="002D42BB"/>
    <w:rsid w:val="002D4519"/>
    <w:rsid w:val="002D494D"/>
    <w:rsid w:val="002D4984"/>
    <w:rsid w:val="002D4ECA"/>
    <w:rsid w:val="002D62C3"/>
    <w:rsid w:val="002D6EE8"/>
    <w:rsid w:val="002D74BC"/>
    <w:rsid w:val="002D7515"/>
    <w:rsid w:val="002D760A"/>
    <w:rsid w:val="002E0C05"/>
    <w:rsid w:val="002E1279"/>
    <w:rsid w:val="002E19A5"/>
    <w:rsid w:val="002E1C73"/>
    <w:rsid w:val="002E24B9"/>
    <w:rsid w:val="002E39AE"/>
    <w:rsid w:val="002E3AB5"/>
    <w:rsid w:val="002E3FF8"/>
    <w:rsid w:val="002E495C"/>
    <w:rsid w:val="002E4B8D"/>
    <w:rsid w:val="002E5E2A"/>
    <w:rsid w:val="002E7B86"/>
    <w:rsid w:val="002F00A7"/>
    <w:rsid w:val="002F0D22"/>
    <w:rsid w:val="002F2285"/>
    <w:rsid w:val="002F272E"/>
    <w:rsid w:val="002F2C7D"/>
    <w:rsid w:val="002F301D"/>
    <w:rsid w:val="002F31D2"/>
    <w:rsid w:val="002F4E20"/>
    <w:rsid w:val="002F53A3"/>
    <w:rsid w:val="00300F12"/>
    <w:rsid w:val="00301102"/>
    <w:rsid w:val="00301720"/>
    <w:rsid w:val="00302403"/>
    <w:rsid w:val="00302CD6"/>
    <w:rsid w:val="0030367F"/>
    <w:rsid w:val="003036AB"/>
    <w:rsid w:val="00303803"/>
    <w:rsid w:val="00303E6B"/>
    <w:rsid w:val="00305160"/>
    <w:rsid w:val="00305230"/>
    <w:rsid w:val="003059A1"/>
    <w:rsid w:val="003104FD"/>
    <w:rsid w:val="0031128E"/>
    <w:rsid w:val="00311B17"/>
    <w:rsid w:val="00312557"/>
    <w:rsid w:val="00312E70"/>
    <w:rsid w:val="00314DDA"/>
    <w:rsid w:val="00314EEB"/>
    <w:rsid w:val="00315FA8"/>
    <w:rsid w:val="003169BF"/>
    <w:rsid w:val="003172DC"/>
    <w:rsid w:val="00317537"/>
    <w:rsid w:val="003203D5"/>
    <w:rsid w:val="00320E78"/>
    <w:rsid w:val="00321573"/>
    <w:rsid w:val="003235A1"/>
    <w:rsid w:val="00325AE3"/>
    <w:rsid w:val="00325BFE"/>
    <w:rsid w:val="00325EF9"/>
    <w:rsid w:val="00326069"/>
    <w:rsid w:val="003264F3"/>
    <w:rsid w:val="00326B6F"/>
    <w:rsid w:val="00327265"/>
    <w:rsid w:val="00327482"/>
    <w:rsid w:val="00330E48"/>
    <w:rsid w:val="00330F2B"/>
    <w:rsid w:val="00331153"/>
    <w:rsid w:val="00331B3A"/>
    <w:rsid w:val="00331E7E"/>
    <w:rsid w:val="003323EF"/>
    <w:rsid w:val="00332AA2"/>
    <w:rsid w:val="00332CA2"/>
    <w:rsid w:val="0033353A"/>
    <w:rsid w:val="0033478C"/>
    <w:rsid w:val="00334D7E"/>
    <w:rsid w:val="00335285"/>
    <w:rsid w:val="003353DE"/>
    <w:rsid w:val="003363AB"/>
    <w:rsid w:val="003364D9"/>
    <w:rsid w:val="00336A06"/>
    <w:rsid w:val="003402D7"/>
    <w:rsid w:val="00340330"/>
    <w:rsid w:val="003404F2"/>
    <w:rsid w:val="00342B0C"/>
    <w:rsid w:val="0034311B"/>
    <w:rsid w:val="00343225"/>
    <w:rsid w:val="00343641"/>
    <w:rsid w:val="00344C4C"/>
    <w:rsid w:val="003455AA"/>
    <w:rsid w:val="00346357"/>
    <w:rsid w:val="0034681E"/>
    <w:rsid w:val="003509D4"/>
    <w:rsid w:val="00351B8F"/>
    <w:rsid w:val="0035462D"/>
    <w:rsid w:val="0035588E"/>
    <w:rsid w:val="003558CC"/>
    <w:rsid w:val="00355978"/>
    <w:rsid w:val="00355C8E"/>
    <w:rsid w:val="00355D2B"/>
    <w:rsid w:val="00356779"/>
    <w:rsid w:val="00356D09"/>
    <w:rsid w:val="00357C45"/>
    <w:rsid w:val="00360928"/>
    <w:rsid w:val="00360CF6"/>
    <w:rsid w:val="00360E89"/>
    <w:rsid w:val="0036180A"/>
    <w:rsid w:val="003628B9"/>
    <w:rsid w:val="00362CD0"/>
    <w:rsid w:val="003631D1"/>
    <w:rsid w:val="003631FF"/>
    <w:rsid w:val="0036459E"/>
    <w:rsid w:val="00364733"/>
    <w:rsid w:val="00364B41"/>
    <w:rsid w:val="0036606E"/>
    <w:rsid w:val="003660CF"/>
    <w:rsid w:val="003669FA"/>
    <w:rsid w:val="00370188"/>
    <w:rsid w:val="003703E9"/>
    <w:rsid w:val="003706AB"/>
    <w:rsid w:val="00370849"/>
    <w:rsid w:val="00370C41"/>
    <w:rsid w:val="00370C4A"/>
    <w:rsid w:val="00373771"/>
    <w:rsid w:val="00373FB9"/>
    <w:rsid w:val="0037432C"/>
    <w:rsid w:val="00375DF7"/>
    <w:rsid w:val="00376F94"/>
    <w:rsid w:val="003771EC"/>
    <w:rsid w:val="003772F5"/>
    <w:rsid w:val="0037795B"/>
    <w:rsid w:val="003806AA"/>
    <w:rsid w:val="003810BC"/>
    <w:rsid w:val="00381D20"/>
    <w:rsid w:val="00383096"/>
    <w:rsid w:val="00383211"/>
    <w:rsid w:val="00383BA3"/>
    <w:rsid w:val="0038415F"/>
    <w:rsid w:val="0038430D"/>
    <w:rsid w:val="003855B4"/>
    <w:rsid w:val="00386D88"/>
    <w:rsid w:val="003873E6"/>
    <w:rsid w:val="00387D65"/>
    <w:rsid w:val="00390532"/>
    <w:rsid w:val="0039155C"/>
    <w:rsid w:val="00391AD4"/>
    <w:rsid w:val="00391EE6"/>
    <w:rsid w:val="00392C72"/>
    <w:rsid w:val="00392D55"/>
    <w:rsid w:val="0039346C"/>
    <w:rsid w:val="00393A04"/>
    <w:rsid w:val="00393D18"/>
    <w:rsid w:val="0039453E"/>
    <w:rsid w:val="00395397"/>
    <w:rsid w:val="003963B3"/>
    <w:rsid w:val="0039737D"/>
    <w:rsid w:val="003A08AF"/>
    <w:rsid w:val="003A18AB"/>
    <w:rsid w:val="003A41EF"/>
    <w:rsid w:val="003A4ED8"/>
    <w:rsid w:val="003A75C9"/>
    <w:rsid w:val="003B056E"/>
    <w:rsid w:val="003B05C6"/>
    <w:rsid w:val="003B1F9A"/>
    <w:rsid w:val="003B2088"/>
    <w:rsid w:val="003B2722"/>
    <w:rsid w:val="003B2E8F"/>
    <w:rsid w:val="003B40AD"/>
    <w:rsid w:val="003B4142"/>
    <w:rsid w:val="003B4DB8"/>
    <w:rsid w:val="003B4E7E"/>
    <w:rsid w:val="003B5974"/>
    <w:rsid w:val="003B5F4A"/>
    <w:rsid w:val="003B5FB9"/>
    <w:rsid w:val="003B664B"/>
    <w:rsid w:val="003B6E2A"/>
    <w:rsid w:val="003B7039"/>
    <w:rsid w:val="003C0028"/>
    <w:rsid w:val="003C1B53"/>
    <w:rsid w:val="003C1D38"/>
    <w:rsid w:val="003C3301"/>
    <w:rsid w:val="003C38DA"/>
    <w:rsid w:val="003C3CE8"/>
    <w:rsid w:val="003C3D6F"/>
    <w:rsid w:val="003C4E37"/>
    <w:rsid w:val="003C52EF"/>
    <w:rsid w:val="003C59B6"/>
    <w:rsid w:val="003C5BE9"/>
    <w:rsid w:val="003C6868"/>
    <w:rsid w:val="003C6949"/>
    <w:rsid w:val="003C7E28"/>
    <w:rsid w:val="003D0177"/>
    <w:rsid w:val="003D08EC"/>
    <w:rsid w:val="003D0FD0"/>
    <w:rsid w:val="003D0FFC"/>
    <w:rsid w:val="003D12CA"/>
    <w:rsid w:val="003D29BE"/>
    <w:rsid w:val="003D2DA5"/>
    <w:rsid w:val="003D2EE5"/>
    <w:rsid w:val="003D2F28"/>
    <w:rsid w:val="003D3392"/>
    <w:rsid w:val="003D40FD"/>
    <w:rsid w:val="003D4647"/>
    <w:rsid w:val="003D5141"/>
    <w:rsid w:val="003D5B64"/>
    <w:rsid w:val="003D659C"/>
    <w:rsid w:val="003D6B42"/>
    <w:rsid w:val="003D704F"/>
    <w:rsid w:val="003D7AAB"/>
    <w:rsid w:val="003E013A"/>
    <w:rsid w:val="003E12F1"/>
    <w:rsid w:val="003E1301"/>
    <w:rsid w:val="003E16BE"/>
    <w:rsid w:val="003E1FBF"/>
    <w:rsid w:val="003E23B7"/>
    <w:rsid w:val="003E37EA"/>
    <w:rsid w:val="003E3CAD"/>
    <w:rsid w:val="003E534C"/>
    <w:rsid w:val="003E6A29"/>
    <w:rsid w:val="003E7016"/>
    <w:rsid w:val="003E7115"/>
    <w:rsid w:val="003E7178"/>
    <w:rsid w:val="003E785B"/>
    <w:rsid w:val="003E7898"/>
    <w:rsid w:val="003F14E1"/>
    <w:rsid w:val="003F3761"/>
    <w:rsid w:val="003F380F"/>
    <w:rsid w:val="003F4E28"/>
    <w:rsid w:val="003F4F61"/>
    <w:rsid w:val="003F55CE"/>
    <w:rsid w:val="003F5978"/>
    <w:rsid w:val="003F6524"/>
    <w:rsid w:val="003F664F"/>
    <w:rsid w:val="003F6FE2"/>
    <w:rsid w:val="003F76B6"/>
    <w:rsid w:val="004006E8"/>
    <w:rsid w:val="00400810"/>
    <w:rsid w:val="004017EA"/>
    <w:rsid w:val="00401855"/>
    <w:rsid w:val="00402A8A"/>
    <w:rsid w:val="004036BF"/>
    <w:rsid w:val="00404C3B"/>
    <w:rsid w:val="00406017"/>
    <w:rsid w:val="0040616C"/>
    <w:rsid w:val="00406726"/>
    <w:rsid w:val="004067CA"/>
    <w:rsid w:val="00407C78"/>
    <w:rsid w:val="00407D97"/>
    <w:rsid w:val="00413CC9"/>
    <w:rsid w:val="00415F7E"/>
    <w:rsid w:val="00417AC6"/>
    <w:rsid w:val="00417B38"/>
    <w:rsid w:val="00420342"/>
    <w:rsid w:val="00421B85"/>
    <w:rsid w:val="00421CBF"/>
    <w:rsid w:val="004225F8"/>
    <w:rsid w:val="00422FC1"/>
    <w:rsid w:val="004238C9"/>
    <w:rsid w:val="0042593C"/>
    <w:rsid w:val="00430504"/>
    <w:rsid w:val="00431CA1"/>
    <w:rsid w:val="00431DA7"/>
    <w:rsid w:val="00431E9A"/>
    <w:rsid w:val="00432178"/>
    <w:rsid w:val="004321AB"/>
    <w:rsid w:val="00432624"/>
    <w:rsid w:val="00432B7F"/>
    <w:rsid w:val="00432C7B"/>
    <w:rsid w:val="004337D5"/>
    <w:rsid w:val="00433EDC"/>
    <w:rsid w:val="004356AF"/>
    <w:rsid w:val="00437951"/>
    <w:rsid w:val="0044052C"/>
    <w:rsid w:val="004413EB"/>
    <w:rsid w:val="004416EF"/>
    <w:rsid w:val="00441E80"/>
    <w:rsid w:val="00442601"/>
    <w:rsid w:val="00442859"/>
    <w:rsid w:val="004428EE"/>
    <w:rsid w:val="00442C28"/>
    <w:rsid w:val="00442C64"/>
    <w:rsid w:val="00443E99"/>
    <w:rsid w:val="00444086"/>
    <w:rsid w:val="0044601E"/>
    <w:rsid w:val="004461D9"/>
    <w:rsid w:val="004466EB"/>
    <w:rsid w:val="00446800"/>
    <w:rsid w:val="00446C3A"/>
    <w:rsid w:val="00447359"/>
    <w:rsid w:val="00450B5E"/>
    <w:rsid w:val="00451615"/>
    <w:rsid w:val="00453050"/>
    <w:rsid w:val="004534E8"/>
    <w:rsid w:val="00454BFC"/>
    <w:rsid w:val="00455033"/>
    <w:rsid w:val="00455B67"/>
    <w:rsid w:val="004566F6"/>
    <w:rsid w:val="00456904"/>
    <w:rsid w:val="00456984"/>
    <w:rsid w:val="00456F91"/>
    <w:rsid w:val="004570C1"/>
    <w:rsid w:val="00457B21"/>
    <w:rsid w:val="00457F15"/>
    <w:rsid w:val="004609BE"/>
    <w:rsid w:val="00460B9A"/>
    <w:rsid w:val="00460F72"/>
    <w:rsid w:val="00461DF8"/>
    <w:rsid w:val="00461F96"/>
    <w:rsid w:val="00462218"/>
    <w:rsid w:val="004622ED"/>
    <w:rsid w:val="00463CB4"/>
    <w:rsid w:val="00463F95"/>
    <w:rsid w:val="00464A02"/>
    <w:rsid w:val="00464B61"/>
    <w:rsid w:val="00464B8B"/>
    <w:rsid w:val="00464E21"/>
    <w:rsid w:val="004651F5"/>
    <w:rsid w:val="00465587"/>
    <w:rsid w:val="004658A8"/>
    <w:rsid w:val="00470F43"/>
    <w:rsid w:val="004710C6"/>
    <w:rsid w:val="004717A3"/>
    <w:rsid w:val="00471AB9"/>
    <w:rsid w:val="00473278"/>
    <w:rsid w:val="00474B70"/>
    <w:rsid w:val="00474CBF"/>
    <w:rsid w:val="004758FE"/>
    <w:rsid w:val="00475B84"/>
    <w:rsid w:val="00475D98"/>
    <w:rsid w:val="00475ECC"/>
    <w:rsid w:val="00476C2C"/>
    <w:rsid w:val="00477455"/>
    <w:rsid w:val="00477C77"/>
    <w:rsid w:val="00477C80"/>
    <w:rsid w:val="00477F2B"/>
    <w:rsid w:val="00482471"/>
    <w:rsid w:val="004827D0"/>
    <w:rsid w:val="00482BE5"/>
    <w:rsid w:val="00483950"/>
    <w:rsid w:val="00483D21"/>
    <w:rsid w:val="00483E8F"/>
    <w:rsid w:val="004841A0"/>
    <w:rsid w:val="0048434D"/>
    <w:rsid w:val="00485032"/>
    <w:rsid w:val="00485FB6"/>
    <w:rsid w:val="00486026"/>
    <w:rsid w:val="00486326"/>
    <w:rsid w:val="00486E9E"/>
    <w:rsid w:val="00487A59"/>
    <w:rsid w:val="00490482"/>
    <w:rsid w:val="0049052E"/>
    <w:rsid w:val="00490E6E"/>
    <w:rsid w:val="00492030"/>
    <w:rsid w:val="0049225E"/>
    <w:rsid w:val="004934C5"/>
    <w:rsid w:val="00494603"/>
    <w:rsid w:val="004948E1"/>
    <w:rsid w:val="00495747"/>
    <w:rsid w:val="0049582D"/>
    <w:rsid w:val="00495EAC"/>
    <w:rsid w:val="004971E4"/>
    <w:rsid w:val="004A108C"/>
    <w:rsid w:val="004A13DD"/>
    <w:rsid w:val="004A1AB8"/>
    <w:rsid w:val="004A1F7B"/>
    <w:rsid w:val="004A20BB"/>
    <w:rsid w:val="004A42F9"/>
    <w:rsid w:val="004A4E5C"/>
    <w:rsid w:val="004A62CC"/>
    <w:rsid w:val="004A699E"/>
    <w:rsid w:val="004A6EE8"/>
    <w:rsid w:val="004A7021"/>
    <w:rsid w:val="004A784B"/>
    <w:rsid w:val="004B0BF4"/>
    <w:rsid w:val="004B0E5E"/>
    <w:rsid w:val="004B0F18"/>
    <w:rsid w:val="004B1F32"/>
    <w:rsid w:val="004B2009"/>
    <w:rsid w:val="004B2344"/>
    <w:rsid w:val="004B28A3"/>
    <w:rsid w:val="004B32D6"/>
    <w:rsid w:val="004B38C1"/>
    <w:rsid w:val="004B4BCF"/>
    <w:rsid w:val="004B6B56"/>
    <w:rsid w:val="004B7993"/>
    <w:rsid w:val="004B7D10"/>
    <w:rsid w:val="004B7E39"/>
    <w:rsid w:val="004C003B"/>
    <w:rsid w:val="004C0425"/>
    <w:rsid w:val="004C1F1F"/>
    <w:rsid w:val="004C22FC"/>
    <w:rsid w:val="004C2B99"/>
    <w:rsid w:val="004C2CD9"/>
    <w:rsid w:val="004C2F41"/>
    <w:rsid w:val="004C36FC"/>
    <w:rsid w:val="004C44D2"/>
    <w:rsid w:val="004C4CB5"/>
    <w:rsid w:val="004C51DB"/>
    <w:rsid w:val="004C5864"/>
    <w:rsid w:val="004C590B"/>
    <w:rsid w:val="004C5921"/>
    <w:rsid w:val="004C593C"/>
    <w:rsid w:val="004C6A96"/>
    <w:rsid w:val="004C751A"/>
    <w:rsid w:val="004D0533"/>
    <w:rsid w:val="004D0D5A"/>
    <w:rsid w:val="004D1833"/>
    <w:rsid w:val="004D2678"/>
    <w:rsid w:val="004D2933"/>
    <w:rsid w:val="004D29F0"/>
    <w:rsid w:val="004D31C2"/>
    <w:rsid w:val="004D3550"/>
    <w:rsid w:val="004D3578"/>
    <w:rsid w:val="004D380D"/>
    <w:rsid w:val="004D494A"/>
    <w:rsid w:val="004D501A"/>
    <w:rsid w:val="004D55EF"/>
    <w:rsid w:val="004D6710"/>
    <w:rsid w:val="004D734B"/>
    <w:rsid w:val="004D767D"/>
    <w:rsid w:val="004E0279"/>
    <w:rsid w:val="004E06F9"/>
    <w:rsid w:val="004E152E"/>
    <w:rsid w:val="004E1BBF"/>
    <w:rsid w:val="004E211A"/>
    <w:rsid w:val="004E213A"/>
    <w:rsid w:val="004E3302"/>
    <w:rsid w:val="004E4CF1"/>
    <w:rsid w:val="004E5DC5"/>
    <w:rsid w:val="004E6446"/>
    <w:rsid w:val="004E651A"/>
    <w:rsid w:val="004E7553"/>
    <w:rsid w:val="004E7BFB"/>
    <w:rsid w:val="004F025B"/>
    <w:rsid w:val="004F09F2"/>
    <w:rsid w:val="004F1462"/>
    <w:rsid w:val="004F33EB"/>
    <w:rsid w:val="004F3417"/>
    <w:rsid w:val="004F3604"/>
    <w:rsid w:val="004F3910"/>
    <w:rsid w:val="004F4540"/>
    <w:rsid w:val="004F73A7"/>
    <w:rsid w:val="004F754F"/>
    <w:rsid w:val="005000A7"/>
    <w:rsid w:val="0050167D"/>
    <w:rsid w:val="005016DA"/>
    <w:rsid w:val="00501F9F"/>
    <w:rsid w:val="00502C52"/>
    <w:rsid w:val="00502CF5"/>
    <w:rsid w:val="00503171"/>
    <w:rsid w:val="005043D7"/>
    <w:rsid w:val="00504813"/>
    <w:rsid w:val="00505DF2"/>
    <w:rsid w:val="00506C28"/>
    <w:rsid w:val="00506CB3"/>
    <w:rsid w:val="005074BE"/>
    <w:rsid w:val="00507909"/>
    <w:rsid w:val="005100BD"/>
    <w:rsid w:val="00511780"/>
    <w:rsid w:val="00511BC3"/>
    <w:rsid w:val="00511D71"/>
    <w:rsid w:val="00513A99"/>
    <w:rsid w:val="00516438"/>
    <w:rsid w:val="005168BC"/>
    <w:rsid w:val="005170F0"/>
    <w:rsid w:val="005172D9"/>
    <w:rsid w:val="00517ECC"/>
    <w:rsid w:val="00520421"/>
    <w:rsid w:val="0052249C"/>
    <w:rsid w:val="00522F03"/>
    <w:rsid w:val="00525421"/>
    <w:rsid w:val="005255C7"/>
    <w:rsid w:val="00525820"/>
    <w:rsid w:val="00525CBD"/>
    <w:rsid w:val="00526AF1"/>
    <w:rsid w:val="00526E5E"/>
    <w:rsid w:val="0052755E"/>
    <w:rsid w:val="005278FE"/>
    <w:rsid w:val="00527F34"/>
    <w:rsid w:val="00530CA3"/>
    <w:rsid w:val="005320F2"/>
    <w:rsid w:val="00532A80"/>
    <w:rsid w:val="00532F2C"/>
    <w:rsid w:val="00533151"/>
    <w:rsid w:val="00533FFF"/>
    <w:rsid w:val="00534DA0"/>
    <w:rsid w:val="005361FC"/>
    <w:rsid w:val="00536B9B"/>
    <w:rsid w:val="00536DB0"/>
    <w:rsid w:val="005374C1"/>
    <w:rsid w:val="00537809"/>
    <w:rsid w:val="005401C2"/>
    <w:rsid w:val="005401D3"/>
    <w:rsid w:val="00541A65"/>
    <w:rsid w:val="00541EFD"/>
    <w:rsid w:val="005424C3"/>
    <w:rsid w:val="0054288D"/>
    <w:rsid w:val="005429DA"/>
    <w:rsid w:val="00542EEC"/>
    <w:rsid w:val="005432D9"/>
    <w:rsid w:val="005439A0"/>
    <w:rsid w:val="00543A85"/>
    <w:rsid w:val="00543E6C"/>
    <w:rsid w:val="005446CC"/>
    <w:rsid w:val="00544F53"/>
    <w:rsid w:val="00545193"/>
    <w:rsid w:val="005452EA"/>
    <w:rsid w:val="005457C2"/>
    <w:rsid w:val="0055147E"/>
    <w:rsid w:val="00552342"/>
    <w:rsid w:val="005524A6"/>
    <w:rsid w:val="00553021"/>
    <w:rsid w:val="005532A2"/>
    <w:rsid w:val="0055383A"/>
    <w:rsid w:val="00553FC9"/>
    <w:rsid w:val="0055553B"/>
    <w:rsid w:val="00555567"/>
    <w:rsid w:val="00555770"/>
    <w:rsid w:val="00556934"/>
    <w:rsid w:val="005614E3"/>
    <w:rsid w:val="0056150C"/>
    <w:rsid w:val="00562398"/>
    <w:rsid w:val="00563184"/>
    <w:rsid w:val="00563686"/>
    <w:rsid w:val="005642B3"/>
    <w:rsid w:val="005645B7"/>
    <w:rsid w:val="00565087"/>
    <w:rsid w:val="00565140"/>
    <w:rsid w:val="0056573F"/>
    <w:rsid w:val="0056576E"/>
    <w:rsid w:val="0056598D"/>
    <w:rsid w:val="0056661E"/>
    <w:rsid w:val="005667FD"/>
    <w:rsid w:val="00566ED8"/>
    <w:rsid w:val="00567503"/>
    <w:rsid w:val="0056789D"/>
    <w:rsid w:val="00571279"/>
    <w:rsid w:val="00571E02"/>
    <w:rsid w:val="00573250"/>
    <w:rsid w:val="00573E3C"/>
    <w:rsid w:val="0057481F"/>
    <w:rsid w:val="00575FC5"/>
    <w:rsid w:val="00580808"/>
    <w:rsid w:val="005810C6"/>
    <w:rsid w:val="0058149B"/>
    <w:rsid w:val="00581638"/>
    <w:rsid w:val="005825FE"/>
    <w:rsid w:val="005826B2"/>
    <w:rsid w:val="005839BA"/>
    <w:rsid w:val="005847E8"/>
    <w:rsid w:val="00585399"/>
    <w:rsid w:val="00585BAA"/>
    <w:rsid w:val="00585EAF"/>
    <w:rsid w:val="0058615C"/>
    <w:rsid w:val="005870B9"/>
    <w:rsid w:val="00590EB3"/>
    <w:rsid w:val="00591400"/>
    <w:rsid w:val="0059279F"/>
    <w:rsid w:val="00592968"/>
    <w:rsid w:val="00592A78"/>
    <w:rsid w:val="00593DEF"/>
    <w:rsid w:val="00593FE2"/>
    <w:rsid w:val="00595E0A"/>
    <w:rsid w:val="00595E3E"/>
    <w:rsid w:val="00596831"/>
    <w:rsid w:val="005A13AB"/>
    <w:rsid w:val="005A3023"/>
    <w:rsid w:val="005A32C1"/>
    <w:rsid w:val="005A39E9"/>
    <w:rsid w:val="005A3B5F"/>
    <w:rsid w:val="005A3D95"/>
    <w:rsid w:val="005A4259"/>
    <w:rsid w:val="005A439F"/>
    <w:rsid w:val="005A458F"/>
    <w:rsid w:val="005A49C6"/>
    <w:rsid w:val="005A51DF"/>
    <w:rsid w:val="005A5216"/>
    <w:rsid w:val="005A5245"/>
    <w:rsid w:val="005A5422"/>
    <w:rsid w:val="005A5862"/>
    <w:rsid w:val="005A58A4"/>
    <w:rsid w:val="005A592B"/>
    <w:rsid w:val="005A7D83"/>
    <w:rsid w:val="005B02B0"/>
    <w:rsid w:val="005B0CA5"/>
    <w:rsid w:val="005B12F5"/>
    <w:rsid w:val="005B296C"/>
    <w:rsid w:val="005B3845"/>
    <w:rsid w:val="005B3AEB"/>
    <w:rsid w:val="005B3B51"/>
    <w:rsid w:val="005B3F9C"/>
    <w:rsid w:val="005B57D5"/>
    <w:rsid w:val="005B596D"/>
    <w:rsid w:val="005C0DAE"/>
    <w:rsid w:val="005C0E92"/>
    <w:rsid w:val="005C16B1"/>
    <w:rsid w:val="005C1E20"/>
    <w:rsid w:val="005C20D5"/>
    <w:rsid w:val="005C478B"/>
    <w:rsid w:val="005C4841"/>
    <w:rsid w:val="005C52EB"/>
    <w:rsid w:val="005C6993"/>
    <w:rsid w:val="005C7286"/>
    <w:rsid w:val="005C766E"/>
    <w:rsid w:val="005C767A"/>
    <w:rsid w:val="005C7CD5"/>
    <w:rsid w:val="005D0248"/>
    <w:rsid w:val="005D088A"/>
    <w:rsid w:val="005D0BA3"/>
    <w:rsid w:val="005D0D57"/>
    <w:rsid w:val="005D13AB"/>
    <w:rsid w:val="005D1D82"/>
    <w:rsid w:val="005D222B"/>
    <w:rsid w:val="005D3348"/>
    <w:rsid w:val="005D3FFC"/>
    <w:rsid w:val="005D4BBC"/>
    <w:rsid w:val="005D6D7F"/>
    <w:rsid w:val="005D78EF"/>
    <w:rsid w:val="005D7A34"/>
    <w:rsid w:val="005D7BF1"/>
    <w:rsid w:val="005E18CF"/>
    <w:rsid w:val="005E18E3"/>
    <w:rsid w:val="005E1DB8"/>
    <w:rsid w:val="005E200C"/>
    <w:rsid w:val="005E2EF9"/>
    <w:rsid w:val="005E32BB"/>
    <w:rsid w:val="005E3AA1"/>
    <w:rsid w:val="005E4E76"/>
    <w:rsid w:val="005E51DF"/>
    <w:rsid w:val="005E7089"/>
    <w:rsid w:val="005E709E"/>
    <w:rsid w:val="005F0FA9"/>
    <w:rsid w:val="005F10EF"/>
    <w:rsid w:val="005F2695"/>
    <w:rsid w:val="005F33E4"/>
    <w:rsid w:val="005F4549"/>
    <w:rsid w:val="005F4AD2"/>
    <w:rsid w:val="005F527F"/>
    <w:rsid w:val="005F68DB"/>
    <w:rsid w:val="005F74F5"/>
    <w:rsid w:val="0060007B"/>
    <w:rsid w:val="00600390"/>
    <w:rsid w:val="006011F1"/>
    <w:rsid w:val="00601D23"/>
    <w:rsid w:val="006021AC"/>
    <w:rsid w:val="006030A9"/>
    <w:rsid w:val="006030EF"/>
    <w:rsid w:val="00603874"/>
    <w:rsid w:val="00603BFD"/>
    <w:rsid w:val="00603D33"/>
    <w:rsid w:val="00604AA3"/>
    <w:rsid w:val="006062CE"/>
    <w:rsid w:val="00606BD6"/>
    <w:rsid w:val="00606F02"/>
    <w:rsid w:val="00611566"/>
    <w:rsid w:val="006115D3"/>
    <w:rsid w:val="006123D4"/>
    <w:rsid w:val="00612EC8"/>
    <w:rsid w:val="006136F8"/>
    <w:rsid w:val="006144E8"/>
    <w:rsid w:val="00614C54"/>
    <w:rsid w:val="00615723"/>
    <w:rsid w:val="00615C91"/>
    <w:rsid w:val="00616D14"/>
    <w:rsid w:val="00617299"/>
    <w:rsid w:val="006172D9"/>
    <w:rsid w:val="00617332"/>
    <w:rsid w:val="00617655"/>
    <w:rsid w:val="00617F06"/>
    <w:rsid w:val="00620128"/>
    <w:rsid w:val="0062064C"/>
    <w:rsid w:val="0062122B"/>
    <w:rsid w:val="006217F8"/>
    <w:rsid w:val="00622654"/>
    <w:rsid w:val="00622D80"/>
    <w:rsid w:val="00622DD2"/>
    <w:rsid w:val="006246CE"/>
    <w:rsid w:val="006257EA"/>
    <w:rsid w:val="006268FF"/>
    <w:rsid w:val="0062754C"/>
    <w:rsid w:val="0063018A"/>
    <w:rsid w:val="00630771"/>
    <w:rsid w:val="006311C2"/>
    <w:rsid w:val="00631217"/>
    <w:rsid w:val="006320FD"/>
    <w:rsid w:val="006324D0"/>
    <w:rsid w:val="00632FFB"/>
    <w:rsid w:val="00633F74"/>
    <w:rsid w:val="00633FBC"/>
    <w:rsid w:val="00635440"/>
    <w:rsid w:val="0063580F"/>
    <w:rsid w:val="00635B0E"/>
    <w:rsid w:val="00636159"/>
    <w:rsid w:val="00636571"/>
    <w:rsid w:val="00636891"/>
    <w:rsid w:val="00636966"/>
    <w:rsid w:val="00636CC5"/>
    <w:rsid w:val="00637075"/>
    <w:rsid w:val="006371DD"/>
    <w:rsid w:val="00640149"/>
    <w:rsid w:val="00641B50"/>
    <w:rsid w:val="00645A9D"/>
    <w:rsid w:val="00646D99"/>
    <w:rsid w:val="006473F7"/>
    <w:rsid w:val="0065071D"/>
    <w:rsid w:val="00650D45"/>
    <w:rsid w:val="0065130C"/>
    <w:rsid w:val="00651E42"/>
    <w:rsid w:val="00652159"/>
    <w:rsid w:val="006521D2"/>
    <w:rsid w:val="00652B18"/>
    <w:rsid w:val="0065359E"/>
    <w:rsid w:val="00653664"/>
    <w:rsid w:val="00653E98"/>
    <w:rsid w:val="0065424D"/>
    <w:rsid w:val="00654551"/>
    <w:rsid w:val="00654C15"/>
    <w:rsid w:val="00655BC1"/>
    <w:rsid w:val="00656910"/>
    <w:rsid w:val="00656F8D"/>
    <w:rsid w:val="006574C0"/>
    <w:rsid w:val="00657827"/>
    <w:rsid w:val="00661ABD"/>
    <w:rsid w:val="006626CC"/>
    <w:rsid w:val="00662C68"/>
    <w:rsid w:val="00663107"/>
    <w:rsid w:val="00663F2A"/>
    <w:rsid w:val="0066431A"/>
    <w:rsid w:val="006648F9"/>
    <w:rsid w:val="0066589B"/>
    <w:rsid w:val="00665C08"/>
    <w:rsid w:val="00665F60"/>
    <w:rsid w:val="0066703D"/>
    <w:rsid w:val="006677FE"/>
    <w:rsid w:val="00667E0D"/>
    <w:rsid w:val="006707EB"/>
    <w:rsid w:val="00670B9D"/>
    <w:rsid w:val="00671B0A"/>
    <w:rsid w:val="0067279E"/>
    <w:rsid w:val="00674708"/>
    <w:rsid w:val="006752C9"/>
    <w:rsid w:val="00675B53"/>
    <w:rsid w:val="00675B70"/>
    <w:rsid w:val="00676DF9"/>
    <w:rsid w:val="00676EFE"/>
    <w:rsid w:val="006772A4"/>
    <w:rsid w:val="00677ED7"/>
    <w:rsid w:val="006813FA"/>
    <w:rsid w:val="006816CF"/>
    <w:rsid w:val="00681D93"/>
    <w:rsid w:val="006828F4"/>
    <w:rsid w:val="00682B8F"/>
    <w:rsid w:val="00682BB7"/>
    <w:rsid w:val="006843BD"/>
    <w:rsid w:val="00685A47"/>
    <w:rsid w:val="00685CD7"/>
    <w:rsid w:val="00686E8F"/>
    <w:rsid w:val="0068768C"/>
    <w:rsid w:val="00687EF9"/>
    <w:rsid w:val="00690B26"/>
    <w:rsid w:val="00691207"/>
    <w:rsid w:val="006930A1"/>
    <w:rsid w:val="0069442A"/>
    <w:rsid w:val="00694624"/>
    <w:rsid w:val="00694920"/>
    <w:rsid w:val="0069616B"/>
    <w:rsid w:val="0069672B"/>
    <w:rsid w:val="00696821"/>
    <w:rsid w:val="00696C75"/>
    <w:rsid w:val="00697DC1"/>
    <w:rsid w:val="00697E81"/>
    <w:rsid w:val="00697F4F"/>
    <w:rsid w:val="006A001A"/>
    <w:rsid w:val="006A00A9"/>
    <w:rsid w:val="006A02A5"/>
    <w:rsid w:val="006A09BA"/>
    <w:rsid w:val="006A15F8"/>
    <w:rsid w:val="006A17AB"/>
    <w:rsid w:val="006A1FEA"/>
    <w:rsid w:val="006A2B27"/>
    <w:rsid w:val="006A404D"/>
    <w:rsid w:val="006A4286"/>
    <w:rsid w:val="006A4F88"/>
    <w:rsid w:val="006A5926"/>
    <w:rsid w:val="006A7205"/>
    <w:rsid w:val="006A7AD9"/>
    <w:rsid w:val="006B0AEA"/>
    <w:rsid w:val="006B15C6"/>
    <w:rsid w:val="006B1FCB"/>
    <w:rsid w:val="006B27BB"/>
    <w:rsid w:val="006B45E1"/>
    <w:rsid w:val="006B4674"/>
    <w:rsid w:val="006B50B7"/>
    <w:rsid w:val="006B5BCA"/>
    <w:rsid w:val="006B645E"/>
    <w:rsid w:val="006B678E"/>
    <w:rsid w:val="006B760C"/>
    <w:rsid w:val="006B7862"/>
    <w:rsid w:val="006C0127"/>
    <w:rsid w:val="006C052B"/>
    <w:rsid w:val="006C063C"/>
    <w:rsid w:val="006C09B1"/>
    <w:rsid w:val="006C1B13"/>
    <w:rsid w:val="006C2005"/>
    <w:rsid w:val="006C2CE1"/>
    <w:rsid w:val="006C4508"/>
    <w:rsid w:val="006C659E"/>
    <w:rsid w:val="006C66D8"/>
    <w:rsid w:val="006C6FE5"/>
    <w:rsid w:val="006C70D6"/>
    <w:rsid w:val="006D0450"/>
    <w:rsid w:val="006D09B7"/>
    <w:rsid w:val="006D15A8"/>
    <w:rsid w:val="006D1E24"/>
    <w:rsid w:val="006D3402"/>
    <w:rsid w:val="006D35DE"/>
    <w:rsid w:val="006D562F"/>
    <w:rsid w:val="006D5CF1"/>
    <w:rsid w:val="006D5F7B"/>
    <w:rsid w:val="006D7127"/>
    <w:rsid w:val="006E1057"/>
    <w:rsid w:val="006E10F9"/>
    <w:rsid w:val="006E1150"/>
    <w:rsid w:val="006E1417"/>
    <w:rsid w:val="006E1D0D"/>
    <w:rsid w:val="006E1F46"/>
    <w:rsid w:val="006E342A"/>
    <w:rsid w:val="006E4B94"/>
    <w:rsid w:val="006E51E9"/>
    <w:rsid w:val="006E56DE"/>
    <w:rsid w:val="006E5C1C"/>
    <w:rsid w:val="006E70FF"/>
    <w:rsid w:val="006E722E"/>
    <w:rsid w:val="006F0181"/>
    <w:rsid w:val="006F155B"/>
    <w:rsid w:val="006F1B9F"/>
    <w:rsid w:val="006F3B10"/>
    <w:rsid w:val="006F44E4"/>
    <w:rsid w:val="006F5713"/>
    <w:rsid w:val="006F6A2C"/>
    <w:rsid w:val="006F6EAC"/>
    <w:rsid w:val="006F6F27"/>
    <w:rsid w:val="00700744"/>
    <w:rsid w:val="00700ADB"/>
    <w:rsid w:val="00701135"/>
    <w:rsid w:val="00701C06"/>
    <w:rsid w:val="00704471"/>
    <w:rsid w:val="00704A42"/>
    <w:rsid w:val="00705832"/>
    <w:rsid w:val="00705947"/>
    <w:rsid w:val="00705B23"/>
    <w:rsid w:val="007069DC"/>
    <w:rsid w:val="00706C1D"/>
    <w:rsid w:val="00706D3B"/>
    <w:rsid w:val="00706DD7"/>
    <w:rsid w:val="00707660"/>
    <w:rsid w:val="00710201"/>
    <w:rsid w:val="0071024C"/>
    <w:rsid w:val="0071034A"/>
    <w:rsid w:val="007108B3"/>
    <w:rsid w:val="00710C18"/>
    <w:rsid w:val="007115BA"/>
    <w:rsid w:val="00713053"/>
    <w:rsid w:val="00713CA4"/>
    <w:rsid w:val="007149F1"/>
    <w:rsid w:val="007156B3"/>
    <w:rsid w:val="0071618B"/>
    <w:rsid w:val="0071676A"/>
    <w:rsid w:val="007174AF"/>
    <w:rsid w:val="0072039B"/>
    <w:rsid w:val="0072067E"/>
    <w:rsid w:val="0072073A"/>
    <w:rsid w:val="00720D8D"/>
    <w:rsid w:val="0072137B"/>
    <w:rsid w:val="00721FCA"/>
    <w:rsid w:val="007220E0"/>
    <w:rsid w:val="00722A2E"/>
    <w:rsid w:val="00723B23"/>
    <w:rsid w:val="00723C3C"/>
    <w:rsid w:val="007253A8"/>
    <w:rsid w:val="00725E9E"/>
    <w:rsid w:val="00726F27"/>
    <w:rsid w:val="007271AD"/>
    <w:rsid w:val="007302A8"/>
    <w:rsid w:val="007319F0"/>
    <w:rsid w:val="007342B5"/>
    <w:rsid w:val="00734A5B"/>
    <w:rsid w:val="007352C2"/>
    <w:rsid w:val="007354D8"/>
    <w:rsid w:val="0073700B"/>
    <w:rsid w:val="007374E6"/>
    <w:rsid w:val="0073766B"/>
    <w:rsid w:val="00737A91"/>
    <w:rsid w:val="007404CC"/>
    <w:rsid w:val="007407DA"/>
    <w:rsid w:val="00740983"/>
    <w:rsid w:val="0074155C"/>
    <w:rsid w:val="00741E7D"/>
    <w:rsid w:val="00742AD3"/>
    <w:rsid w:val="00743E85"/>
    <w:rsid w:val="00744B84"/>
    <w:rsid w:val="00744E76"/>
    <w:rsid w:val="0074577B"/>
    <w:rsid w:val="00745BF8"/>
    <w:rsid w:val="00745E77"/>
    <w:rsid w:val="00746180"/>
    <w:rsid w:val="00750117"/>
    <w:rsid w:val="0075076A"/>
    <w:rsid w:val="00751108"/>
    <w:rsid w:val="00751957"/>
    <w:rsid w:val="00751D8C"/>
    <w:rsid w:val="00751D8F"/>
    <w:rsid w:val="007526CB"/>
    <w:rsid w:val="00752DC9"/>
    <w:rsid w:val="00753660"/>
    <w:rsid w:val="00753718"/>
    <w:rsid w:val="00754420"/>
    <w:rsid w:val="007544C7"/>
    <w:rsid w:val="00754947"/>
    <w:rsid w:val="00754C31"/>
    <w:rsid w:val="00754DD6"/>
    <w:rsid w:val="00757172"/>
    <w:rsid w:val="0075783D"/>
    <w:rsid w:val="00757878"/>
    <w:rsid w:val="00757A01"/>
    <w:rsid w:val="00757CB5"/>
    <w:rsid w:val="00757D40"/>
    <w:rsid w:val="007603BD"/>
    <w:rsid w:val="00761F80"/>
    <w:rsid w:val="00762803"/>
    <w:rsid w:val="007636FC"/>
    <w:rsid w:val="007645AF"/>
    <w:rsid w:val="007647A8"/>
    <w:rsid w:val="00765165"/>
    <w:rsid w:val="007662B5"/>
    <w:rsid w:val="007664E9"/>
    <w:rsid w:val="007669C0"/>
    <w:rsid w:val="00766CDC"/>
    <w:rsid w:val="007700A4"/>
    <w:rsid w:val="007709F7"/>
    <w:rsid w:val="00770FA9"/>
    <w:rsid w:val="007719D8"/>
    <w:rsid w:val="007739B4"/>
    <w:rsid w:val="00774A20"/>
    <w:rsid w:val="00777B18"/>
    <w:rsid w:val="00781F0F"/>
    <w:rsid w:val="00782304"/>
    <w:rsid w:val="00782385"/>
    <w:rsid w:val="00782566"/>
    <w:rsid w:val="00782F02"/>
    <w:rsid w:val="00782F30"/>
    <w:rsid w:val="00783882"/>
    <w:rsid w:val="00783DBD"/>
    <w:rsid w:val="00784613"/>
    <w:rsid w:val="00784673"/>
    <w:rsid w:val="00784B45"/>
    <w:rsid w:val="00784DD6"/>
    <w:rsid w:val="00785064"/>
    <w:rsid w:val="00785972"/>
    <w:rsid w:val="00787219"/>
    <w:rsid w:val="0078727C"/>
    <w:rsid w:val="007878FA"/>
    <w:rsid w:val="0079049D"/>
    <w:rsid w:val="00790544"/>
    <w:rsid w:val="007911E1"/>
    <w:rsid w:val="00791279"/>
    <w:rsid w:val="0079172D"/>
    <w:rsid w:val="00793330"/>
    <w:rsid w:val="007937E0"/>
    <w:rsid w:val="00793DC5"/>
    <w:rsid w:val="00794B28"/>
    <w:rsid w:val="0079540C"/>
    <w:rsid w:val="0079589B"/>
    <w:rsid w:val="007963D4"/>
    <w:rsid w:val="007967F0"/>
    <w:rsid w:val="00796823"/>
    <w:rsid w:val="00796C8D"/>
    <w:rsid w:val="0079793B"/>
    <w:rsid w:val="00797C57"/>
    <w:rsid w:val="007A09FE"/>
    <w:rsid w:val="007A1619"/>
    <w:rsid w:val="007A1C7D"/>
    <w:rsid w:val="007A21AE"/>
    <w:rsid w:val="007A2AC2"/>
    <w:rsid w:val="007A2E55"/>
    <w:rsid w:val="007A3B53"/>
    <w:rsid w:val="007A3D73"/>
    <w:rsid w:val="007A4167"/>
    <w:rsid w:val="007A4CB2"/>
    <w:rsid w:val="007A4F30"/>
    <w:rsid w:val="007A5368"/>
    <w:rsid w:val="007A59A6"/>
    <w:rsid w:val="007A5DBC"/>
    <w:rsid w:val="007A63D7"/>
    <w:rsid w:val="007A6CB3"/>
    <w:rsid w:val="007A7D5D"/>
    <w:rsid w:val="007B130A"/>
    <w:rsid w:val="007B144A"/>
    <w:rsid w:val="007B183C"/>
    <w:rsid w:val="007B18D8"/>
    <w:rsid w:val="007B21AD"/>
    <w:rsid w:val="007B252A"/>
    <w:rsid w:val="007B2D73"/>
    <w:rsid w:val="007B32C4"/>
    <w:rsid w:val="007B3DB8"/>
    <w:rsid w:val="007B3F72"/>
    <w:rsid w:val="007B43E7"/>
    <w:rsid w:val="007B4C68"/>
    <w:rsid w:val="007B5837"/>
    <w:rsid w:val="007B799F"/>
    <w:rsid w:val="007B7FB0"/>
    <w:rsid w:val="007C095F"/>
    <w:rsid w:val="007C1886"/>
    <w:rsid w:val="007C1A3D"/>
    <w:rsid w:val="007C243D"/>
    <w:rsid w:val="007C2DD0"/>
    <w:rsid w:val="007C3801"/>
    <w:rsid w:val="007C4BEC"/>
    <w:rsid w:val="007C5D59"/>
    <w:rsid w:val="007C727D"/>
    <w:rsid w:val="007C72C1"/>
    <w:rsid w:val="007D0734"/>
    <w:rsid w:val="007D180F"/>
    <w:rsid w:val="007D33C4"/>
    <w:rsid w:val="007D3642"/>
    <w:rsid w:val="007D3F64"/>
    <w:rsid w:val="007D43C2"/>
    <w:rsid w:val="007D4EAB"/>
    <w:rsid w:val="007D5F44"/>
    <w:rsid w:val="007D7131"/>
    <w:rsid w:val="007E0169"/>
    <w:rsid w:val="007E0554"/>
    <w:rsid w:val="007E1422"/>
    <w:rsid w:val="007E1757"/>
    <w:rsid w:val="007E17F3"/>
    <w:rsid w:val="007E18DA"/>
    <w:rsid w:val="007E2D08"/>
    <w:rsid w:val="007E31CA"/>
    <w:rsid w:val="007E33E1"/>
    <w:rsid w:val="007E5078"/>
    <w:rsid w:val="007E536E"/>
    <w:rsid w:val="007E55A0"/>
    <w:rsid w:val="007E6819"/>
    <w:rsid w:val="007F01FC"/>
    <w:rsid w:val="007F078F"/>
    <w:rsid w:val="007F1D60"/>
    <w:rsid w:val="007F2511"/>
    <w:rsid w:val="007F2E08"/>
    <w:rsid w:val="007F39EF"/>
    <w:rsid w:val="007F4695"/>
    <w:rsid w:val="007F5055"/>
    <w:rsid w:val="007F5411"/>
    <w:rsid w:val="007F65BA"/>
    <w:rsid w:val="007F7194"/>
    <w:rsid w:val="007F78DA"/>
    <w:rsid w:val="007F7A28"/>
    <w:rsid w:val="007F7C10"/>
    <w:rsid w:val="007F7E56"/>
    <w:rsid w:val="008007EC"/>
    <w:rsid w:val="00801C05"/>
    <w:rsid w:val="008024FA"/>
    <w:rsid w:val="0080279E"/>
    <w:rsid w:val="008028A4"/>
    <w:rsid w:val="00803265"/>
    <w:rsid w:val="0080328F"/>
    <w:rsid w:val="00805AD9"/>
    <w:rsid w:val="00805BF5"/>
    <w:rsid w:val="0080619D"/>
    <w:rsid w:val="00807B0C"/>
    <w:rsid w:val="008102A1"/>
    <w:rsid w:val="00810F80"/>
    <w:rsid w:val="00811C64"/>
    <w:rsid w:val="00812A1D"/>
    <w:rsid w:val="00812D5C"/>
    <w:rsid w:val="0081307C"/>
    <w:rsid w:val="00813245"/>
    <w:rsid w:val="0081430F"/>
    <w:rsid w:val="00815201"/>
    <w:rsid w:val="00815DEA"/>
    <w:rsid w:val="00815E46"/>
    <w:rsid w:val="00816759"/>
    <w:rsid w:val="00817014"/>
    <w:rsid w:val="008206FD"/>
    <w:rsid w:val="00821123"/>
    <w:rsid w:val="00821895"/>
    <w:rsid w:val="00821CE8"/>
    <w:rsid w:val="00824036"/>
    <w:rsid w:val="008240CB"/>
    <w:rsid w:val="00824B11"/>
    <w:rsid w:val="00825F43"/>
    <w:rsid w:val="008265D5"/>
    <w:rsid w:val="0083092B"/>
    <w:rsid w:val="0083098A"/>
    <w:rsid w:val="00831EA8"/>
    <w:rsid w:val="00832322"/>
    <w:rsid w:val="00832B82"/>
    <w:rsid w:val="00832CF9"/>
    <w:rsid w:val="00833D00"/>
    <w:rsid w:val="00834AF8"/>
    <w:rsid w:val="0083582A"/>
    <w:rsid w:val="00835FD7"/>
    <w:rsid w:val="008362C3"/>
    <w:rsid w:val="00836F11"/>
    <w:rsid w:val="008371BF"/>
    <w:rsid w:val="008379BF"/>
    <w:rsid w:val="00840DE0"/>
    <w:rsid w:val="008412DA"/>
    <w:rsid w:val="008416BA"/>
    <w:rsid w:val="008417A4"/>
    <w:rsid w:val="008423CB"/>
    <w:rsid w:val="00842590"/>
    <w:rsid w:val="00842BCC"/>
    <w:rsid w:val="00843C84"/>
    <w:rsid w:val="00844550"/>
    <w:rsid w:val="0084546C"/>
    <w:rsid w:val="008457F3"/>
    <w:rsid w:val="008468F0"/>
    <w:rsid w:val="00847B66"/>
    <w:rsid w:val="00847CD0"/>
    <w:rsid w:val="00850DC9"/>
    <w:rsid w:val="0085272C"/>
    <w:rsid w:val="00852E86"/>
    <w:rsid w:val="00853E29"/>
    <w:rsid w:val="0085420B"/>
    <w:rsid w:val="00855370"/>
    <w:rsid w:val="00855ABB"/>
    <w:rsid w:val="00855E19"/>
    <w:rsid w:val="00856057"/>
    <w:rsid w:val="008560FB"/>
    <w:rsid w:val="008571E1"/>
    <w:rsid w:val="0086050C"/>
    <w:rsid w:val="008607A8"/>
    <w:rsid w:val="00860AF3"/>
    <w:rsid w:val="0086316B"/>
    <w:rsid w:val="0086354A"/>
    <w:rsid w:val="0086378E"/>
    <w:rsid w:val="00863DEC"/>
    <w:rsid w:val="008646B1"/>
    <w:rsid w:val="00864AC2"/>
    <w:rsid w:val="00865529"/>
    <w:rsid w:val="0086634C"/>
    <w:rsid w:val="008668CE"/>
    <w:rsid w:val="00866D2C"/>
    <w:rsid w:val="00866E2B"/>
    <w:rsid w:val="008673F9"/>
    <w:rsid w:val="00867A32"/>
    <w:rsid w:val="0087056D"/>
    <w:rsid w:val="0087058F"/>
    <w:rsid w:val="00872BA1"/>
    <w:rsid w:val="00873877"/>
    <w:rsid w:val="00874C20"/>
    <w:rsid w:val="008750B4"/>
    <w:rsid w:val="008750E9"/>
    <w:rsid w:val="00875109"/>
    <w:rsid w:val="00875BC2"/>
    <w:rsid w:val="00875D62"/>
    <w:rsid w:val="008768CA"/>
    <w:rsid w:val="00876A88"/>
    <w:rsid w:val="00877EF9"/>
    <w:rsid w:val="00880559"/>
    <w:rsid w:val="00880876"/>
    <w:rsid w:val="00880BA8"/>
    <w:rsid w:val="00881618"/>
    <w:rsid w:val="008828CF"/>
    <w:rsid w:val="008828E8"/>
    <w:rsid w:val="00882EC8"/>
    <w:rsid w:val="00882FCF"/>
    <w:rsid w:val="00883A7E"/>
    <w:rsid w:val="0088413E"/>
    <w:rsid w:val="00884919"/>
    <w:rsid w:val="008865D8"/>
    <w:rsid w:val="00887594"/>
    <w:rsid w:val="00887BC8"/>
    <w:rsid w:val="00890457"/>
    <w:rsid w:val="00890E7B"/>
    <w:rsid w:val="008914A8"/>
    <w:rsid w:val="0089156F"/>
    <w:rsid w:val="0089448D"/>
    <w:rsid w:val="008947D2"/>
    <w:rsid w:val="0089495D"/>
    <w:rsid w:val="00894C44"/>
    <w:rsid w:val="00895C6E"/>
    <w:rsid w:val="008978D9"/>
    <w:rsid w:val="008A08E3"/>
    <w:rsid w:val="008A24CD"/>
    <w:rsid w:val="008A2ECF"/>
    <w:rsid w:val="008A320B"/>
    <w:rsid w:val="008A449F"/>
    <w:rsid w:val="008A4A9C"/>
    <w:rsid w:val="008A4C5A"/>
    <w:rsid w:val="008A4C77"/>
    <w:rsid w:val="008A6573"/>
    <w:rsid w:val="008A75E3"/>
    <w:rsid w:val="008A7D6D"/>
    <w:rsid w:val="008B0948"/>
    <w:rsid w:val="008B1040"/>
    <w:rsid w:val="008B2802"/>
    <w:rsid w:val="008B4B30"/>
    <w:rsid w:val="008B4B7E"/>
    <w:rsid w:val="008B5306"/>
    <w:rsid w:val="008B549E"/>
    <w:rsid w:val="008B54E8"/>
    <w:rsid w:val="008B61F8"/>
    <w:rsid w:val="008B646E"/>
    <w:rsid w:val="008B7117"/>
    <w:rsid w:val="008B7785"/>
    <w:rsid w:val="008B786A"/>
    <w:rsid w:val="008C00EE"/>
    <w:rsid w:val="008C0DCB"/>
    <w:rsid w:val="008C14B3"/>
    <w:rsid w:val="008C2133"/>
    <w:rsid w:val="008C2E2A"/>
    <w:rsid w:val="008C3057"/>
    <w:rsid w:val="008C31BA"/>
    <w:rsid w:val="008C4081"/>
    <w:rsid w:val="008C51C6"/>
    <w:rsid w:val="008C52B2"/>
    <w:rsid w:val="008C7690"/>
    <w:rsid w:val="008C777E"/>
    <w:rsid w:val="008C7A34"/>
    <w:rsid w:val="008D0A43"/>
    <w:rsid w:val="008D0C8C"/>
    <w:rsid w:val="008D0F89"/>
    <w:rsid w:val="008D12D6"/>
    <w:rsid w:val="008D1418"/>
    <w:rsid w:val="008D1C35"/>
    <w:rsid w:val="008D21E2"/>
    <w:rsid w:val="008D2E4D"/>
    <w:rsid w:val="008D4162"/>
    <w:rsid w:val="008D4791"/>
    <w:rsid w:val="008E00CC"/>
    <w:rsid w:val="008E0145"/>
    <w:rsid w:val="008E0A0C"/>
    <w:rsid w:val="008E163E"/>
    <w:rsid w:val="008E16E0"/>
    <w:rsid w:val="008E18A7"/>
    <w:rsid w:val="008E4776"/>
    <w:rsid w:val="008E673B"/>
    <w:rsid w:val="008F026C"/>
    <w:rsid w:val="008F1E91"/>
    <w:rsid w:val="008F200E"/>
    <w:rsid w:val="008F22C1"/>
    <w:rsid w:val="008F3596"/>
    <w:rsid w:val="008F396F"/>
    <w:rsid w:val="008F3DCD"/>
    <w:rsid w:val="008F3E8E"/>
    <w:rsid w:val="008F3F39"/>
    <w:rsid w:val="008F4229"/>
    <w:rsid w:val="008F45B1"/>
    <w:rsid w:val="008F4F4F"/>
    <w:rsid w:val="008F57C2"/>
    <w:rsid w:val="008F6527"/>
    <w:rsid w:val="008F6899"/>
    <w:rsid w:val="008F6BD6"/>
    <w:rsid w:val="008F6D93"/>
    <w:rsid w:val="008F706B"/>
    <w:rsid w:val="0090271F"/>
    <w:rsid w:val="00902DB9"/>
    <w:rsid w:val="00904422"/>
    <w:rsid w:val="0090466A"/>
    <w:rsid w:val="00904906"/>
    <w:rsid w:val="00904DCD"/>
    <w:rsid w:val="00905884"/>
    <w:rsid w:val="00905B68"/>
    <w:rsid w:val="00905E5A"/>
    <w:rsid w:val="00906A5A"/>
    <w:rsid w:val="00906B7C"/>
    <w:rsid w:val="00906CA7"/>
    <w:rsid w:val="0091122F"/>
    <w:rsid w:val="00911843"/>
    <w:rsid w:val="00912D3E"/>
    <w:rsid w:val="00913114"/>
    <w:rsid w:val="00913892"/>
    <w:rsid w:val="0091527A"/>
    <w:rsid w:val="009154F6"/>
    <w:rsid w:val="009155F4"/>
    <w:rsid w:val="009158CE"/>
    <w:rsid w:val="00920063"/>
    <w:rsid w:val="00920123"/>
    <w:rsid w:val="009213F4"/>
    <w:rsid w:val="00923655"/>
    <w:rsid w:val="00923684"/>
    <w:rsid w:val="009236B2"/>
    <w:rsid w:val="00923F40"/>
    <w:rsid w:val="009245E4"/>
    <w:rsid w:val="009248C6"/>
    <w:rsid w:val="00925E18"/>
    <w:rsid w:val="00926653"/>
    <w:rsid w:val="009267B4"/>
    <w:rsid w:val="00926AA5"/>
    <w:rsid w:val="0092739B"/>
    <w:rsid w:val="00930300"/>
    <w:rsid w:val="00931BBE"/>
    <w:rsid w:val="009322CB"/>
    <w:rsid w:val="0093374E"/>
    <w:rsid w:val="009339CB"/>
    <w:rsid w:val="00934265"/>
    <w:rsid w:val="00936071"/>
    <w:rsid w:val="009376CD"/>
    <w:rsid w:val="00937962"/>
    <w:rsid w:val="00940212"/>
    <w:rsid w:val="00940B19"/>
    <w:rsid w:val="00940E04"/>
    <w:rsid w:val="0094106E"/>
    <w:rsid w:val="00941523"/>
    <w:rsid w:val="00941980"/>
    <w:rsid w:val="00941EFF"/>
    <w:rsid w:val="00941F39"/>
    <w:rsid w:val="0094214F"/>
    <w:rsid w:val="00942296"/>
    <w:rsid w:val="0094290B"/>
    <w:rsid w:val="00942EC2"/>
    <w:rsid w:val="00942F56"/>
    <w:rsid w:val="0094304E"/>
    <w:rsid w:val="00943B84"/>
    <w:rsid w:val="0094475E"/>
    <w:rsid w:val="00945D08"/>
    <w:rsid w:val="009460B2"/>
    <w:rsid w:val="009460EB"/>
    <w:rsid w:val="0095237F"/>
    <w:rsid w:val="009524EA"/>
    <w:rsid w:val="009526B7"/>
    <w:rsid w:val="00952AC3"/>
    <w:rsid w:val="00953A2F"/>
    <w:rsid w:val="00953FCA"/>
    <w:rsid w:val="00954203"/>
    <w:rsid w:val="00954410"/>
    <w:rsid w:val="00954577"/>
    <w:rsid w:val="009562F2"/>
    <w:rsid w:val="00956588"/>
    <w:rsid w:val="009568DB"/>
    <w:rsid w:val="009577B1"/>
    <w:rsid w:val="00957E1C"/>
    <w:rsid w:val="009602A8"/>
    <w:rsid w:val="009606A4"/>
    <w:rsid w:val="009609BE"/>
    <w:rsid w:val="00961688"/>
    <w:rsid w:val="00961690"/>
    <w:rsid w:val="0096183E"/>
    <w:rsid w:val="00961B32"/>
    <w:rsid w:val="00962509"/>
    <w:rsid w:val="0096270B"/>
    <w:rsid w:val="00963A68"/>
    <w:rsid w:val="009645AC"/>
    <w:rsid w:val="00965191"/>
    <w:rsid w:val="00965B7C"/>
    <w:rsid w:val="0096661C"/>
    <w:rsid w:val="00970DB3"/>
    <w:rsid w:val="00971683"/>
    <w:rsid w:val="00971789"/>
    <w:rsid w:val="00971FFF"/>
    <w:rsid w:val="00972D90"/>
    <w:rsid w:val="00973406"/>
    <w:rsid w:val="00973B34"/>
    <w:rsid w:val="00974BB0"/>
    <w:rsid w:val="00975BCD"/>
    <w:rsid w:val="00975FC2"/>
    <w:rsid w:val="009767B1"/>
    <w:rsid w:val="009768A1"/>
    <w:rsid w:val="00977123"/>
    <w:rsid w:val="009810C2"/>
    <w:rsid w:val="009818A2"/>
    <w:rsid w:val="00982022"/>
    <w:rsid w:val="00982B39"/>
    <w:rsid w:val="00982CEC"/>
    <w:rsid w:val="00982D06"/>
    <w:rsid w:val="009834F3"/>
    <w:rsid w:val="00983886"/>
    <w:rsid w:val="00985047"/>
    <w:rsid w:val="009861A5"/>
    <w:rsid w:val="00987870"/>
    <w:rsid w:val="00990CD8"/>
    <w:rsid w:val="00990FDE"/>
    <w:rsid w:val="0099218F"/>
    <w:rsid w:val="009928A9"/>
    <w:rsid w:val="00992DD5"/>
    <w:rsid w:val="009934F1"/>
    <w:rsid w:val="00993F72"/>
    <w:rsid w:val="00994D41"/>
    <w:rsid w:val="00994F35"/>
    <w:rsid w:val="0099651E"/>
    <w:rsid w:val="00996D93"/>
    <w:rsid w:val="00997772"/>
    <w:rsid w:val="00997875"/>
    <w:rsid w:val="009A0AF3"/>
    <w:rsid w:val="009A1BEE"/>
    <w:rsid w:val="009A2FB6"/>
    <w:rsid w:val="009A32EB"/>
    <w:rsid w:val="009A4675"/>
    <w:rsid w:val="009A554C"/>
    <w:rsid w:val="009B00D4"/>
    <w:rsid w:val="009B0350"/>
    <w:rsid w:val="009B07CD"/>
    <w:rsid w:val="009B0818"/>
    <w:rsid w:val="009B090B"/>
    <w:rsid w:val="009B0B4E"/>
    <w:rsid w:val="009B178F"/>
    <w:rsid w:val="009B26FC"/>
    <w:rsid w:val="009B430A"/>
    <w:rsid w:val="009B4ED8"/>
    <w:rsid w:val="009B51A4"/>
    <w:rsid w:val="009B7340"/>
    <w:rsid w:val="009B7DE5"/>
    <w:rsid w:val="009C0242"/>
    <w:rsid w:val="009C0340"/>
    <w:rsid w:val="009C073E"/>
    <w:rsid w:val="009C12A4"/>
    <w:rsid w:val="009C131B"/>
    <w:rsid w:val="009C19E9"/>
    <w:rsid w:val="009C1ECE"/>
    <w:rsid w:val="009C2187"/>
    <w:rsid w:val="009C2D54"/>
    <w:rsid w:val="009C33FE"/>
    <w:rsid w:val="009C3EF6"/>
    <w:rsid w:val="009C4642"/>
    <w:rsid w:val="009C5218"/>
    <w:rsid w:val="009C5ABC"/>
    <w:rsid w:val="009C5B3B"/>
    <w:rsid w:val="009C60FE"/>
    <w:rsid w:val="009C79FE"/>
    <w:rsid w:val="009D1364"/>
    <w:rsid w:val="009D294D"/>
    <w:rsid w:val="009D2DA3"/>
    <w:rsid w:val="009D2DDA"/>
    <w:rsid w:val="009D33BA"/>
    <w:rsid w:val="009D34B5"/>
    <w:rsid w:val="009D35CE"/>
    <w:rsid w:val="009D4729"/>
    <w:rsid w:val="009D4835"/>
    <w:rsid w:val="009D503A"/>
    <w:rsid w:val="009D5258"/>
    <w:rsid w:val="009D67D1"/>
    <w:rsid w:val="009D6A02"/>
    <w:rsid w:val="009D74A6"/>
    <w:rsid w:val="009D79CD"/>
    <w:rsid w:val="009E0A1D"/>
    <w:rsid w:val="009E0AFC"/>
    <w:rsid w:val="009E0E87"/>
    <w:rsid w:val="009E154D"/>
    <w:rsid w:val="009E3289"/>
    <w:rsid w:val="009E409B"/>
    <w:rsid w:val="009E7E3E"/>
    <w:rsid w:val="009F049C"/>
    <w:rsid w:val="009F058D"/>
    <w:rsid w:val="009F20E7"/>
    <w:rsid w:val="009F216E"/>
    <w:rsid w:val="009F47A0"/>
    <w:rsid w:val="009F4F41"/>
    <w:rsid w:val="009F5A88"/>
    <w:rsid w:val="00A00999"/>
    <w:rsid w:val="00A02516"/>
    <w:rsid w:val="00A028B0"/>
    <w:rsid w:val="00A02910"/>
    <w:rsid w:val="00A03551"/>
    <w:rsid w:val="00A037F9"/>
    <w:rsid w:val="00A04214"/>
    <w:rsid w:val="00A046CA"/>
    <w:rsid w:val="00A04DB2"/>
    <w:rsid w:val="00A0522E"/>
    <w:rsid w:val="00A054A8"/>
    <w:rsid w:val="00A06623"/>
    <w:rsid w:val="00A06FC8"/>
    <w:rsid w:val="00A07530"/>
    <w:rsid w:val="00A07729"/>
    <w:rsid w:val="00A077FD"/>
    <w:rsid w:val="00A07D90"/>
    <w:rsid w:val="00A10298"/>
    <w:rsid w:val="00A10F02"/>
    <w:rsid w:val="00A10FCB"/>
    <w:rsid w:val="00A11264"/>
    <w:rsid w:val="00A1177A"/>
    <w:rsid w:val="00A117A5"/>
    <w:rsid w:val="00A12529"/>
    <w:rsid w:val="00A12E4B"/>
    <w:rsid w:val="00A13488"/>
    <w:rsid w:val="00A13FC4"/>
    <w:rsid w:val="00A14B8C"/>
    <w:rsid w:val="00A14D77"/>
    <w:rsid w:val="00A150B9"/>
    <w:rsid w:val="00A15951"/>
    <w:rsid w:val="00A1596A"/>
    <w:rsid w:val="00A162D3"/>
    <w:rsid w:val="00A16D18"/>
    <w:rsid w:val="00A17176"/>
    <w:rsid w:val="00A17A5D"/>
    <w:rsid w:val="00A2027D"/>
    <w:rsid w:val="00A204CA"/>
    <w:rsid w:val="00A209D6"/>
    <w:rsid w:val="00A20A4A"/>
    <w:rsid w:val="00A22738"/>
    <w:rsid w:val="00A22D67"/>
    <w:rsid w:val="00A23730"/>
    <w:rsid w:val="00A23F8D"/>
    <w:rsid w:val="00A24DC7"/>
    <w:rsid w:val="00A24FEA"/>
    <w:rsid w:val="00A270D0"/>
    <w:rsid w:val="00A27F70"/>
    <w:rsid w:val="00A3124E"/>
    <w:rsid w:val="00A317B5"/>
    <w:rsid w:val="00A3194E"/>
    <w:rsid w:val="00A31A0F"/>
    <w:rsid w:val="00A3208C"/>
    <w:rsid w:val="00A320AD"/>
    <w:rsid w:val="00A320DA"/>
    <w:rsid w:val="00A3566A"/>
    <w:rsid w:val="00A3575F"/>
    <w:rsid w:val="00A365D7"/>
    <w:rsid w:val="00A36F5F"/>
    <w:rsid w:val="00A373BD"/>
    <w:rsid w:val="00A416FB"/>
    <w:rsid w:val="00A41987"/>
    <w:rsid w:val="00A41C3C"/>
    <w:rsid w:val="00A430EC"/>
    <w:rsid w:val="00A432BF"/>
    <w:rsid w:val="00A44D24"/>
    <w:rsid w:val="00A45D01"/>
    <w:rsid w:val="00A45FDE"/>
    <w:rsid w:val="00A4626A"/>
    <w:rsid w:val="00A46487"/>
    <w:rsid w:val="00A46EB3"/>
    <w:rsid w:val="00A47835"/>
    <w:rsid w:val="00A47F1D"/>
    <w:rsid w:val="00A50853"/>
    <w:rsid w:val="00A51C56"/>
    <w:rsid w:val="00A52584"/>
    <w:rsid w:val="00A526F4"/>
    <w:rsid w:val="00A529A8"/>
    <w:rsid w:val="00A52A28"/>
    <w:rsid w:val="00A53076"/>
    <w:rsid w:val="00A53724"/>
    <w:rsid w:val="00A5400A"/>
    <w:rsid w:val="00A54B2B"/>
    <w:rsid w:val="00A55019"/>
    <w:rsid w:val="00A55DB9"/>
    <w:rsid w:val="00A563A3"/>
    <w:rsid w:val="00A57AE9"/>
    <w:rsid w:val="00A60745"/>
    <w:rsid w:val="00A60B9B"/>
    <w:rsid w:val="00A60D26"/>
    <w:rsid w:val="00A60EC8"/>
    <w:rsid w:val="00A616E4"/>
    <w:rsid w:val="00A620DE"/>
    <w:rsid w:val="00A6316C"/>
    <w:rsid w:val="00A637CF"/>
    <w:rsid w:val="00A63A82"/>
    <w:rsid w:val="00A63FD3"/>
    <w:rsid w:val="00A653FC"/>
    <w:rsid w:val="00A65A16"/>
    <w:rsid w:val="00A663A3"/>
    <w:rsid w:val="00A6700D"/>
    <w:rsid w:val="00A67CCF"/>
    <w:rsid w:val="00A703B6"/>
    <w:rsid w:val="00A7172D"/>
    <w:rsid w:val="00A72121"/>
    <w:rsid w:val="00A72489"/>
    <w:rsid w:val="00A7371B"/>
    <w:rsid w:val="00A74EBC"/>
    <w:rsid w:val="00A7561D"/>
    <w:rsid w:val="00A76F0E"/>
    <w:rsid w:val="00A77542"/>
    <w:rsid w:val="00A806C8"/>
    <w:rsid w:val="00A80F0D"/>
    <w:rsid w:val="00A81D16"/>
    <w:rsid w:val="00A82346"/>
    <w:rsid w:val="00A8242E"/>
    <w:rsid w:val="00A827CD"/>
    <w:rsid w:val="00A82A87"/>
    <w:rsid w:val="00A83772"/>
    <w:rsid w:val="00A83F06"/>
    <w:rsid w:val="00A84C3B"/>
    <w:rsid w:val="00A87325"/>
    <w:rsid w:val="00A91301"/>
    <w:rsid w:val="00A93122"/>
    <w:rsid w:val="00A93196"/>
    <w:rsid w:val="00A93DDD"/>
    <w:rsid w:val="00A94F64"/>
    <w:rsid w:val="00A958F0"/>
    <w:rsid w:val="00A960F6"/>
    <w:rsid w:val="00A9671C"/>
    <w:rsid w:val="00A967A0"/>
    <w:rsid w:val="00A972DA"/>
    <w:rsid w:val="00AA1553"/>
    <w:rsid w:val="00AA17EA"/>
    <w:rsid w:val="00AA192B"/>
    <w:rsid w:val="00AA2A70"/>
    <w:rsid w:val="00AA3C8E"/>
    <w:rsid w:val="00AA4018"/>
    <w:rsid w:val="00AA483E"/>
    <w:rsid w:val="00AA6026"/>
    <w:rsid w:val="00AA67F9"/>
    <w:rsid w:val="00AA7625"/>
    <w:rsid w:val="00AB07A1"/>
    <w:rsid w:val="00AB194A"/>
    <w:rsid w:val="00AB2C33"/>
    <w:rsid w:val="00AB2C4D"/>
    <w:rsid w:val="00AB2D84"/>
    <w:rsid w:val="00AB31DF"/>
    <w:rsid w:val="00AB3578"/>
    <w:rsid w:val="00AB4DA1"/>
    <w:rsid w:val="00AB4E6C"/>
    <w:rsid w:val="00AB4FF3"/>
    <w:rsid w:val="00AB5A91"/>
    <w:rsid w:val="00AB5B1D"/>
    <w:rsid w:val="00AB5BB2"/>
    <w:rsid w:val="00AB5D0B"/>
    <w:rsid w:val="00AB5E26"/>
    <w:rsid w:val="00AB6CCF"/>
    <w:rsid w:val="00AB72D1"/>
    <w:rsid w:val="00AB7F76"/>
    <w:rsid w:val="00AB7F90"/>
    <w:rsid w:val="00AC01E7"/>
    <w:rsid w:val="00AC0264"/>
    <w:rsid w:val="00AC1C84"/>
    <w:rsid w:val="00AC1E00"/>
    <w:rsid w:val="00AC27BF"/>
    <w:rsid w:val="00AC2C72"/>
    <w:rsid w:val="00AC3DFA"/>
    <w:rsid w:val="00AC60B8"/>
    <w:rsid w:val="00AC7832"/>
    <w:rsid w:val="00AC7F72"/>
    <w:rsid w:val="00AD19AB"/>
    <w:rsid w:val="00AD2300"/>
    <w:rsid w:val="00AD48AE"/>
    <w:rsid w:val="00AD4B84"/>
    <w:rsid w:val="00AD5937"/>
    <w:rsid w:val="00AD5E48"/>
    <w:rsid w:val="00AD6DD7"/>
    <w:rsid w:val="00AD77CC"/>
    <w:rsid w:val="00AD7E7C"/>
    <w:rsid w:val="00AE1593"/>
    <w:rsid w:val="00AE164C"/>
    <w:rsid w:val="00AE1BB3"/>
    <w:rsid w:val="00AE1C86"/>
    <w:rsid w:val="00AE224B"/>
    <w:rsid w:val="00AE24BA"/>
    <w:rsid w:val="00AE2630"/>
    <w:rsid w:val="00AE2944"/>
    <w:rsid w:val="00AE2A75"/>
    <w:rsid w:val="00AE2E68"/>
    <w:rsid w:val="00AE2ECE"/>
    <w:rsid w:val="00AE308B"/>
    <w:rsid w:val="00AE3870"/>
    <w:rsid w:val="00AE4609"/>
    <w:rsid w:val="00AE4739"/>
    <w:rsid w:val="00AE4A34"/>
    <w:rsid w:val="00AE6208"/>
    <w:rsid w:val="00AE6A9A"/>
    <w:rsid w:val="00AE6B21"/>
    <w:rsid w:val="00AE6C5F"/>
    <w:rsid w:val="00AE6F85"/>
    <w:rsid w:val="00AE7201"/>
    <w:rsid w:val="00AE77B1"/>
    <w:rsid w:val="00AF0E3C"/>
    <w:rsid w:val="00AF12EB"/>
    <w:rsid w:val="00AF25B5"/>
    <w:rsid w:val="00AF26E8"/>
    <w:rsid w:val="00AF27FE"/>
    <w:rsid w:val="00AF34D3"/>
    <w:rsid w:val="00AF36B2"/>
    <w:rsid w:val="00AF49D1"/>
    <w:rsid w:val="00AF5609"/>
    <w:rsid w:val="00AF6389"/>
    <w:rsid w:val="00AF6EA5"/>
    <w:rsid w:val="00AF7E38"/>
    <w:rsid w:val="00B0100F"/>
    <w:rsid w:val="00B01356"/>
    <w:rsid w:val="00B016A5"/>
    <w:rsid w:val="00B02263"/>
    <w:rsid w:val="00B0393D"/>
    <w:rsid w:val="00B03CCD"/>
    <w:rsid w:val="00B03FB3"/>
    <w:rsid w:val="00B041EC"/>
    <w:rsid w:val="00B049ED"/>
    <w:rsid w:val="00B050A8"/>
    <w:rsid w:val="00B0536B"/>
    <w:rsid w:val="00B05380"/>
    <w:rsid w:val="00B05390"/>
    <w:rsid w:val="00B05962"/>
    <w:rsid w:val="00B05CD8"/>
    <w:rsid w:val="00B05EF1"/>
    <w:rsid w:val="00B069C2"/>
    <w:rsid w:val="00B07071"/>
    <w:rsid w:val="00B10167"/>
    <w:rsid w:val="00B10B64"/>
    <w:rsid w:val="00B13D67"/>
    <w:rsid w:val="00B150E0"/>
    <w:rsid w:val="00B15449"/>
    <w:rsid w:val="00B154D0"/>
    <w:rsid w:val="00B15B23"/>
    <w:rsid w:val="00B165BF"/>
    <w:rsid w:val="00B16AF7"/>
    <w:rsid w:val="00B16C2F"/>
    <w:rsid w:val="00B20DB8"/>
    <w:rsid w:val="00B24EB6"/>
    <w:rsid w:val="00B25518"/>
    <w:rsid w:val="00B259AC"/>
    <w:rsid w:val="00B25DD2"/>
    <w:rsid w:val="00B25F91"/>
    <w:rsid w:val="00B27043"/>
    <w:rsid w:val="00B27303"/>
    <w:rsid w:val="00B27A17"/>
    <w:rsid w:val="00B27BC2"/>
    <w:rsid w:val="00B302AE"/>
    <w:rsid w:val="00B303D2"/>
    <w:rsid w:val="00B3336F"/>
    <w:rsid w:val="00B35449"/>
    <w:rsid w:val="00B355D5"/>
    <w:rsid w:val="00B36ABC"/>
    <w:rsid w:val="00B37260"/>
    <w:rsid w:val="00B37645"/>
    <w:rsid w:val="00B37E15"/>
    <w:rsid w:val="00B37E3D"/>
    <w:rsid w:val="00B40066"/>
    <w:rsid w:val="00B4196D"/>
    <w:rsid w:val="00B41F84"/>
    <w:rsid w:val="00B42A02"/>
    <w:rsid w:val="00B43ECC"/>
    <w:rsid w:val="00B4462A"/>
    <w:rsid w:val="00B44E61"/>
    <w:rsid w:val="00B46D3B"/>
    <w:rsid w:val="00B47AF0"/>
    <w:rsid w:val="00B47FD1"/>
    <w:rsid w:val="00B506F0"/>
    <w:rsid w:val="00B510C5"/>
    <w:rsid w:val="00B516BB"/>
    <w:rsid w:val="00B519C1"/>
    <w:rsid w:val="00B53634"/>
    <w:rsid w:val="00B542AB"/>
    <w:rsid w:val="00B5751D"/>
    <w:rsid w:val="00B57739"/>
    <w:rsid w:val="00B609A6"/>
    <w:rsid w:val="00B60B7E"/>
    <w:rsid w:val="00B60D28"/>
    <w:rsid w:val="00B614F5"/>
    <w:rsid w:val="00B6150F"/>
    <w:rsid w:val="00B6203B"/>
    <w:rsid w:val="00B62AE6"/>
    <w:rsid w:val="00B64750"/>
    <w:rsid w:val="00B65D94"/>
    <w:rsid w:val="00B6621F"/>
    <w:rsid w:val="00B668B1"/>
    <w:rsid w:val="00B669E9"/>
    <w:rsid w:val="00B674E2"/>
    <w:rsid w:val="00B67926"/>
    <w:rsid w:val="00B70E39"/>
    <w:rsid w:val="00B70ECF"/>
    <w:rsid w:val="00B70F1E"/>
    <w:rsid w:val="00B736B3"/>
    <w:rsid w:val="00B74062"/>
    <w:rsid w:val="00B7471F"/>
    <w:rsid w:val="00B7538C"/>
    <w:rsid w:val="00B75FBA"/>
    <w:rsid w:val="00B7659E"/>
    <w:rsid w:val="00B76669"/>
    <w:rsid w:val="00B76855"/>
    <w:rsid w:val="00B76BE3"/>
    <w:rsid w:val="00B76DA8"/>
    <w:rsid w:val="00B772B4"/>
    <w:rsid w:val="00B7786E"/>
    <w:rsid w:val="00B81278"/>
    <w:rsid w:val="00B83D1A"/>
    <w:rsid w:val="00B84DB2"/>
    <w:rsid w:val="00B8680B"/>
    <w:rsid w:val="00B86B14"/>
    <w:rsid w:val="00B87054"/>
    <w:rsid w:val="00B87143"/>
    <w:rsid w:val="00B87639"/>
    <w:rsid w:val="00B876B7"/>
    <w:rsid w:val="00B87B45"/>
    <w:rsid w:val="00B916A7"/>
    <w:rsid w:val="00B91C51"/>
    <w:rsid w:val="00B9209E"/>
    <w:rsid w:val="00B9226D"/>
    <w:rsid w:val="00B92ACA"/>
    <w:rsid w:val="00B93620"/>
    <w:rsid w:val="00B951E9"/>
    <w:rsid w:val="00B96B46"/>
    <w:rsid w:val="00B97F1C"/>
    <w:rsid w:val="00BA1154"/>
    <w:rsid w:val="00BA19B6"/>
    <w:rsid w:val="00BA268F"/>
    <w:rsid w:val="00BA2850"/>
    <w:rsid w:val="00BA3486"/>
    <w:rsid w:val="00BA53CB"/>
    <w:rsid w:val="00BA5971"/>
    <w:rsid w:val="00BA63DB"/>
    <w:rsid w:val="00BA6C97"/>
    <w:rsid w:val="00BA6D84"/>
    <w:rsid w:val="00BA71F0"/>
    <w:rsid w:val="00BA754E"/>
    <w:rsid w:val="00BA7AB6"/>
    <w:rsid w:val="00BB02C4"/>
    <w:rsid w:val="00BB1284"/>
    <w:rsid w:val="00BB12B4"/>
    <w:rsid w:val="00BB1FF4"/>
    <w:rsid w:val="00BB25A0"/>
    <w:rsid w:val="00BB2E3C"/>
    <w:rsid w:val="00BB315B"/>
    <w:rsid w:val="00BB4DEF"/>
    <w:rsid w:val="00BB5576"/>
    <w:rsid w:val="00BB5C0F"/>
    <w:rsid w:val="00BB5ED7"/>
    <w:rsid w:val="00BB62FD"/>
    <w:rsid w:val="00BB6356"/>
    <w:rsid w:val="00BB674A"/>
    <w:rsid w:val="00BB6F49"/>
    <w:rsid w:val="00BC043E"/>
    <w:rsid w:val="00BC2194"/>
    <w:rsid w:val="00BC2FB3"/>
    <w:rsid w:val="00BC309B"/>
    <w:rsid w:val="00BC3555"/>
    <w:rsid w:val="00BC410C"/>
    <w:rsid w:val="00BC5A8F"/>
    <w:rsid w:val="00BC5C19"/>
    <w:rsid w:val="00BC6BA0"/>
    <w:rsid w:val="00BC6C94"/>
    <w:rsid w:val="00BC71E9"/>
    <w:rsid w:val="00BC75D9"/>
    <w:rsid w:val="00BC7D51"/>
    <w:rsid w:val="00BD0C5A"/>
    <w:rsid w:val="00BD13BE"/>
    <w:rsid w:val="00BD2B43"/>
    <w:rsid w:val="00BD2BE0"/>
    <w:rsid w:val="00BD2EDA"/>
    <w:rsid w:val="00BD6590"/>
    <w:rsid w:val="00BD7366"/>
    <w:rsid w:val="00BE02E4"/>
    <w:rsid w:val="00BE2594"/>
    <w:rsid w:val="00BE29C6"/>
    <w:rsid w:val="00BE2F92"/>
    <w:rsid w:val="00BE2FF8"/>
    <w:rsid w:val="00BE4275"/>
    <w:rsid w:val="00BE4F59"/>
    <w:rsid w:val="00BE6D51"/>
    <w:rsid w:val="00BF1767"/>
    <w:rsid w:val="00BF1F6D"/>
    <w:rsid w:val="00BF2128"/>
    <w:rsid w:val="00BF3086"/>
    <w:rsid w:val="00BF3B68"/>
    <w:rsid w:val="00BF4965"/>
    <w:rsid w:val="00BF4B68"/>
    <w:rsid w:val="00BF5FC7"/>
    <w:rsid w:val="00BF7F2A"/>
    <w:rsid w:val="00C005A4"/>
    <w:rsid w:val="00C010E3"/>
    <w:rsid w:val="00C01161"/>
    <w:rsid w:val="00C01C5B"/>
    <w:rsid w:val="00C01DE0"/>
    <w:rsid w:val="00C01FA9"/>
    <w:rsid w:val="00C02165"/>
    <w:rsid w:val="00C025D7"/>
    <w:rsid w:val="00C0268C"/>
    <w:rsid w:val="00C04109"/>
    <w:rsid w:val="00C043AC"/>
    <w:rsid w:val="00C044EE"/>
    <w:rsid w:val="00C05012"/>
    <w:rsid w:val="00C05EB0"/>
    <w:rsid w:val="00C06BD7"/>
    <w:rsid w:val="00C06E49"/>
    <w:rsid w:val="00C07241"/>
    <w:rsid w:val="00C11FB6"/>
    <w:rsid w:val="00C122F5"/>
    <w:rsid w:val="00C12B51"/>
    <w:rsid w:val="00C14A62"/>
    <w:rsid w:val="00C15F9C"/>
    <w:rsid w:val="00C1667D"/>
    <w:rsid w:val="00C16791"/>
    <w:rsid w:val="00C16ADE"/>
    <w:rsid w:val="00C177DF"/>
    <w:rsid w:val="00C179B6"/>
    <w:rsid w:val="00C17BDF"/>
    <w:rsid w:val="00C2227E"/>
    <w:rsid w:val="00C235A5"/>
    <w:rsid w:val="00C24650"/>
    <w:rsid w:val="00C24AFD"/>
    <w:rsid w:val="00C2507B"/>
    <w:rsid w:val="00C251E9"/>
    <w:rsid w:val="00C252E3"/>
    <w:rsid w:val="00C25465"/>
    <w:rsid w:val="00C25D76"/>
    <w:rsid w:val="00C26514"/>
    <w:rsid w:val="00C2676B"/>
    <w:rsid w:val="00C26D8C"/>
    <w:rsid w:val="00C26E72"/>
    <w:rsid w:val="00C26E83"/>
    <w:rsid w:val="00C26F81"/>
    <w:rsid w:val="00C27FFD"/>
    <w:rsid w:val="00C306EA"/>
    <w:rsid w:val="00C31806"/>
    <w:rsid w:val="00C32894"/>
    <w:rsid w:val="00C32DB7"/>
    <w:rsid w:val="00C33079"/>
    <w:rsid w:val="00C3309B"/>
    <w:rsid w:val="00C335C7"/>
    <w:rsid w:val="00C33E7A"/>
    <w:rsid w:val="00C33F0B"/>
    <w:rsid w:val="00C34558"/>
    <w:rsid w:val="00C3557E"/>
    <w:rsid w:val="00C35A65"/>
    <w:rsid w:val="00C361DE"/>
    <w:rsid w:val="00C3692D"/>
    <w:rsid w:val="00C3790B"/>
    <w:rsid w:val="00C402C0"/>
    <w:rsid w:val="00C404AC"/>
    <w:rsid w:val="00C40EBA"/>
    <w:rsid w:val="00C40FB5"/>
    <w:rsid w:val="00C4159C"/>
    <w:rsid w:val="00C41A47"/>
    <w:rsid w:val="00C43E9E"/>
    <w:rsid w:val="00C44F38"/>
    <w:rsid w:val="00C459AC"/>
    <w:rsid w:val="00C46F3F"/>
    <w:rsid w:val="00C4730D"/>
    <w:rsid w:val="00C47F74"/>
    <w:rsid w:val="00C51482"/>
    <w:rsid w:val="00C53011"/>
    <w:rsid w:val="00C54178"/>
    <w:rsid w:val="00C5426B"/>
    <w:rsid w:val="00C54452"/>
    <w:rsid w:val="00C54DC3"/>
    <w:rsid w:val="00C54F19"/>
    <w:rsid w:val="00C54FC1"/>
    <w:rsid w:val="00C55A12"/>
    <w:rsid w:val="00C565B0"/>
    <w:rsid w:val="00C566B4"/>
    <w:rsid w:val="00C569A4"/>
    <w:rsid w:val="00C56B95"/>
    <w:rsid w:val="00C579D4"/>
    <w:rsid w:val="00C6055C"/>
    <w:rsid w:val="00C6333A"/>
    <w:rsid w:val="00C64343"/>
    <w:rsid w:val="00C64FE7"/>
    <w:rsid w:val="00C6553E"/>
    <w:rsid w:val="00C66D6E"/>
    <w:rsid w:val="00C67235"/>
    <w:rsid w:val="00C70072"/>
    <w:rsid w:val="00C70908"/>
    <w:rsid w:val="00C7156B"/>
    <w:rsid w:val="00C733B3"/>
    <w:rsid w:val="00C73660"/>
    <w:rsid w:val="00C740AF"/>
    <w:rsid w:val="00C74C5C"/>
    <w:rsid w:val="00C74E0B"/>
    <w:rsid w:val="00C74FD8"/>
    <w:rsid w:val="00C7519D"/>
    <w:rsid w:val="00C7564C"/>
    <w:rsid w:val="00C758D8"/>
    <w:rsid w:val="00C768D7"/>
    <w:rsid w:val="00C77F90"/>
    <w:rsid w:val="00C80247"/>
    <w:rsid w:val="00C8091A"/>
    <w:rsid w:val="00C80BDF"/>
    <w:rsid w:val="00C8349E"/>
    <w:rsid w:val="00C83A13"/>
    <w:rsid w:val="00C83DF5"/>
    <w:rsid w:val="00C84EDE"/>
    <w:rsid w:val="00C86A62"/>
    <w:rsid w:val="00C86F10"/>
    <w:rsid w:val="00C87CDB"/>
    <w:rsid w:val="00C87D42"/>
    <w:rsid w:val="00C9055A"/>
    <w:rsid w:val="00C9068C"/>
    <w:rsid w:val="00C90753"/>
    <w:rsid w:val="00C908A3"/>
    <w:rsid w:val="00C92967"/>
    <w:rsid w:val="00C9501B"/>
    <w:rsid w:val="00C95B52"/>
    <w:rsid w:val="00C95FA3"/>
    <w:rsid w:val="00C9625A"/>
    <w:rsid w:val="00C97A81"/>
    <w:rsid w:val="00CA1996"/>
    <w:rsid w:val="00CA21C2"/>
    <w:rsid w:val="00CA2E64"/>
    <w:rsid w:val="00CA373E"/>
    <w:rsid w:val="00CA3C5F"/>
    <w:rsid w:val="00CA3D0C"/>
    <w:rsid w:val="00CA4932"/>
    <w:rsid w:val="00CA53B9"/>
    <w:rsid w:val="00CA5774"/>
    <w:rsid w:val="00CA5825"/>
    <w:rsid w:val="00CA5B00"/>
    <w:rsid w:val="00CA6279"/>
    <w:rsid w:val="00CA6409"/>
    <w:rsid w:val="00CA64FB"/>
    <w:rsid w:val="00CA654B"/>
    <w:rsid w:val="00CA69F9"/>
    <w:rsid w:val="00CB0440"/>
    <w:rsid w:val="00CB1275"/>
    <w:rsid w:val="00CB13F8"/>
    <w:rsid w:val="00CB1487"/>
    <w:rsid w:val="00CB183F"/>
    <w:rsid w:val="00CB2BD8"/>
    <w:rsid w:val="00CB315C"/>
    <w:rsid w:val="00CB41E5"/>
    <w:rsid w:val="00CB6791"/>
    <w:rsid w:val="00CB6FA5"/>
    <w:rsid w:val="00CB72B8"/>
    <w:rsid w:val="00CB7DB7"/>
    <w:rsid w:val="00CC2B65"/>
    <w:rsid w:val="00CC4499"/>
    <w:rsid w:val="00CC4CD7"/>
    <w:rsid w:val="00CC4DB4"/>
    <w:rsid w:val="00CC606C"/>
    <w:rsid w:val="00CC766F"/>
    <w:rsid w:val="00CD0053"/>
    <w:rsid w:val="00CD07FA"/>
    <w:rsid w:val="00CD0BA8"/>
    <w:rsid w:val="00CD2AF5"/>
    <w:rsid w:val="00CD2C62"/>
    <w:rsid w:val="00CD2FA9"/>
    <w:rsid w:val="00CD412A"/>
    <w:rsid w:val="00CD484C"/>
    <w:rsid w:val="00CD4AB2"/>
    <w:rsid w:val="00CD4C7B"/>
    <w:rsid w:val="00CD58FE"/>
    <w:rsid w:val="00CD590A"/>
    <w:rsid w:val="00CD6112"/>
    <w:rsid w:val="00CD7C11"/>
    <w:rsid w:val="00CE0804"/>
    <w:rsid w:val="00CE1B51"/>
    <w:rsid w:val="00CE386B"/>
    <w:rsid w:val="00CE3D18"/>
    <w:rsid w:val="00CE40E2"/>
    <w:rsid w:val="00CE4834"/>
    <w:rsid w:val="00CE5235"/>
    <w:rsid w:val="00CE5A76"/>
    <w:rsid w:val="00CE5ACD"/>
    <w:rsid w:val="00CE6096"/>
    <w:rsid w:val="00CE6C01"/>
    <w:rsid w:val="00CE720B"/>
    <w:rsid w:val="00CE74C3"/>
    <w:rsid w:val="00CE7C3D"/>
    <w:rsid w:val="00CE7EEE"/>
    <w:rsid w:val="00CF0253"/>
    <w:rsid w:val="00CF0DF5"/>
    <w:rsid w:val="00CF1014"/>
    <w:rsid w:val="00CF1461"/>
    <w:rsid w:val="00CF1ADA"/>
    <w:rsid w:val="00CF1C04"/>
    <w:rsid w:val="00CF4F74"/>
    <w:rsid w:val="00CF6A55"/>
    <w:rsid w:val="00CF76B4"/>
    <w:rsid w:val="00CF7CF3"/>
    <w:rsid w:val="00D0011B"/>
    <w:rsid w:val="00D00B9F"/>
    <w:rsid w:val="00D016BD"/>
    <w:rsid w:val="00D02136"/>
    <w:rsid w:val="00D026CD"/>
    <w:rsid w:val="00D0328B"/>
    <w:rsid w:val="00D03837"/>
    <w:rsid w:val="00D03DCD"/>
    <w:rsid w:val="00D04691"/>
    <w:rsid w:val="00D05F20"/>
    <w:rsid w:val="00D07B4B"/>
    <w:rsid w:val="00D1251F"/>
    <w:rsid w:val="00D134C4"/>
    <w:rsid w:val="00D14A2E"/>
    <w:rsid w:val="00D1662D"/>
    <w:rsid w:val="00D17073"/>
    <w:rsid w:val="00D17AE6"/>
    <w:rsid w:val="00D20B36"/>
    <w:rsid w:val="00D2295E"/>
    <w:rsid w:val="00D23A00"/>
    <w:rsid w:val="00D2491D"/>
    <w:rsid w:val="00D260D5"/>
    <w:rsid w:val="00D268A3"/>
    <w:rsid w:val="00D27061"/>
    <w:rsid w:val="00D276C4"/>
    <w:rsid w:val="00D30CCA"/>
    <w:rsid w:val="00D313BC"/>
    <w:rsid w:val="00D317F2"/>
    <w:rsid w:val="00D31A39"/>
    <w:rsid w:val="00D3234F"/>
    <w:rsid w:val="00D32436"/>
    <w:rsid w:val="00D33BE3"/>
    <w:rsid w:val="00D34517"/>
    <w:rsid w:val="00D3466C"/>
    <w:rsid w:val="00D34CAD"/>
    <w:rsid w:val="00D35550"/>
    <w:rsid w:val="00D36306"/>
    <w:rsid w:val="00D368E2"/>
    <w:rsid w:val="00D37763"/>
    <w:rsid w:val="00D3792D"/>
    <w:rsid w:val="00D4020F"/>
    <w:rsid w:val="00D4028F"/>
    <w:rsid w:val="00D4080E"/>
    <w:rsid w:val="00D41531"/>
    <w:rsid w:val="00D41A07"/>
    <w:rsid w:val="00D43BD7"/>
    <w:rsid w:val="00D44DB6"/>
    <w:rsid w:val="00D4514D"/>
    <w:rsid w:val="00D4538A"/>
    <w:rsid w:val="00D50A07"/>
    <w:rsid w:val="00D50BC2"/>
    <w:rsid w:val="00D5105C"/>
    <w:rsid w:val="00D51D3A"/>
    <w:rsid w:val="00D52304"/>
    <w:rsid w:val="00D52CB2"/>
    <w:rsid w:val="00D53FA3"/>
    <w:rsid w:val="00D540CB"/>
    <w:rsid w:val="00D544C4"/>
    <w:rsid w:val="00D54820"/>
    <w:rsid w:val="00D559D2"/>
    <w:rsid w:val="00D55E47"/>
    <w:rsid w:val="00D577E6"/>
    <w:rsid w:val="00D60152"/>
    <w:rsid w:val="00D61005"/>
    <w:rsid w:val="00D61ABC"/>
    <w:rsid w:val="00D62038"/>
    <w:rsid w:val="00D6218F"/>
    <w:rsid w:val="00D62E19"/>
    <w:rsid w:val="00D6524B"/>
    <w:rsid w:val="00D66963"/>
    <w:rsid w:val="00D66AF2"/>
    <w:rsid w:val="00D66C5F"/>
    <w:rsid w:val="00D67697"/>
    <w:rsid w:val="00D679EE"/>
    <w:rsid w:val="00D67CD1"/>
    <w:rsid w:val="00D67F44"/>
    <w:rsid w:val="00D70C42"/>
    <w:rsid w:val="00D70DE5"/>
    <w:rsid w:val="00D726E4"/>
    <w:rsid w:val="00D72BD5"/>
    <w:rsid w:val="00D72D7E"/>
    <w:rsid w:val="00D735FD"/>
    <w:rsid w:val="00D738D6"/>
    <w:rsid w:val="00D74DAB"/>
    <w:rsid w:val="00D74EF9"/>
    <w:rsid w:val="00D76496"/>
    <w:rsid w:val="00D764E5"/>
    <w:rsid w:val="00D76CF1"/>
    <w:rsid w:val="00D77995"/>
    <w:rsid w:val="00D802CF"/>
    <w:rsid w:val="00D80390"/>
    <w:rsid w:val="00D80795"/>
    <w:rsid w:val="00D8082C"/>
    <w:rsid w:val="00D81072"/>
    <w:rsid w:val="00D81B03"/>
    <w:rsid w:val="00D846A2"/>
    <w:rsid w:val="00D854BE"/>
    <w:rsid w:val="00D86442"/>
    <w:rsid w:val="00D868B4"/>
    <w:rsid w:val="00D868BE"/>
    <w:rsid w:val="00D86A96"/>
    <w:rsid w:val="00D87426"/>
    <w:rsid w:val="00D87E00"/>
    <w:rsid w:val="00D9134D"/>
    <w:rsid w:val="00D9190C"/>
    <w:rsid w:val="00D91D32"/>
    <w:rsid w:val="00D93CEA"/>
    <w:rsid w:val="00D94237"/>
    <w:rsid w:val="00D94408"/>
    <w:rsid w:val="00D96D11"/>
    <w:rsid w:val="00D96F57"/>
    <w:rsid w:val="00D97799"/>
    <w:rsid w:val="00D97CF1"/>
    <w:rsid w:val="00DA0372"/>
    <w:rsid w:val="00DA06A9"/>
    <w:rsid w:val="00DA1415"/>
    <w:rsid w:val="00DA35BE"/>
    <w:rsid w:val="00DA3788"/>
    <w:rsid w:val="00DA422A"/>
    <w:rsid w:val="00DA4294"/>
    <w:rsid w:val="00DA4873"/>
    <w:rsid w:val="00DA4C6F"/>
    <w:rsid w:val="00DA5698"/>
    <w:rsid w:val="00DA577E"/>
    <w:rsid w:val="00DA587A"/>
    <w:rsid w:val="00DA62A5"/>
    <w:rsid w:val="00DA66A4"/>
    <w:rsid w:val="00DA7A03"/>
    <w:rsid w:val="00DA7EAF"/>
    <w:rsid w:val="00DB04A5"/>
    <w:rsid w:val="00DB0ACD"/>
    <w:rsid w:val="00DB0DB8"/>
    <w:rsid w:val="00DB117D"/>
    <w:rsid w:val="00DB1818"/>
    <w:rsid w:val="00DB28DC"/>
    <w:rsid w:val="00DB3848"/>
    <w:rsid w:val="00DB47AD"/>
    <w:rsid w:val="00DB5B86"/>
    <w:rsid w:val="00DB5C21"/>
    <w:rsid w:val="00DB65BF"/>
    <w:rsid w:val="00DB6806"/>
    <w:rsid w:val="00DC162A"/>
    <w:rsid w:val="00DC2191"/>
    <w:rsid w:val="00DC21BE"/>
    <w:rsid w:val="00DC309B"/>
    <w:rsid w:val="00DC3541"/>
    <w:rsid w:val="00DC357A"/>
    <w:rsid w:val="00DC37A0"/>
    <w:rsid w:val="00DC3828"/>
    <w:rsid w:val="00DC39FC"/>
    <w:rsid w:val="00DC4DA2"/>
    <w:rsid w:val="00DC5261"/>
    <w:rsid w:val="00DC56F4"/>
    <w:rsid w:val="00DC619D"/>
    <w:rsid w:val="00DC7210"/>
    <w:rsid w:val="00DC7394"/>
    <w:rsid w:val="00DD0C67"/>
    <w:rsid w:val="00DD0E8F"/>
    <w:rsid w:val="00DD1520"/>
    <w:rsid w:val="00DD2DD4"/>
    <w:rsid w:val="00DD2EDF"/>
    <w:rsid w:val="00DD6543"/>
    <w:rsid w:val="00DD6B20"/>
    <w:rsid w:val="00DE013E"/>
    <w:rsid w:val="00DE0C3A"/>
    <w:rsid w:val="00DE0E5A"/>
    <w:rsid w:val="00DE0F08"/>
    <w:rsid w:val="00DE1B79"/>
    <w:rsid w:val="00DE20D0"/>
    <w:rsid w:val="00DE22AB"/>
    <w:rsid w:val="00DE25D2"/>
    <w:rsid w:val="00DE2625"/>
    <w:rsid w:val="00DE30A4"/>
    <w:rsid w:val="00DE3BCC"/>
    <w:rsid w:val="00DE3D39"/>
    <w:rsid w:val="00DE42B0"/>
    <w:rsid w:val="00DE532A"/>
    <w:rsid w:val="00DF1985"/>
    <w:rsid w:val="00DF1CFA"/>
    <w:rsid w:val="00DF2057"/>
    <w:rsid w:val="00DF2226"/>
    <w:rsid w:val="00DF22D9"/>
    <w:rsid w:val="00DF35AB"/>
    <w:rsid w:val="00DF3E54"/>
    <w:rsid w:val="00DF4FF4"/>
    <w:rsid w:val="00DF506A"/>
    <w:rsid w:val="00DF5D58"/>
    <w:rsid w:val="00DF6706"/>
    <w:rsid w:val="00DF6B8F"/>
    <w:rsid w:val="00DF74FB"/>
    <w:rsid w:val="00DF777A"/>
    <w:rsid w:val="00DF79A6"/>
    <w:rsid w:val="00DF7C20"/>
    <w:rsid w:val="00DF7E5C"/>
    <w:rsid w:val="00E001CE"/>
    <w:rsid w:val="00E009A9"/>
    <w:rsid w:val="00E00F51"/>
    <w:rsid w:val="00E01008"/>
    <w:rsid w:val="00E01A36"/>
    <w:rsid w:val="00E01BF2"/>
    <w:rsid w:val="00E02BB0"/>
    <w:rsid w:val="00E02EF8"/>
    <w:rsid w:val="00E032DC"/>
    <w:rsid w:val="00E038FB"/>
    <w:rsid w:val="00E04C32"/>
    <w:rsid w:val="00E0552A"/>
    <w:rsid w:val="00E06CEF"/>
    <w:rsid w:val="00E07694"/>
    <w:rsid w:val="00E1051A"/>
    <w:rsid w:val="00E1093A"/>
    <w:rsid w:val="00E10A60"/>
    <w:rsid w:val="00E125B0"/>
    <w:rsid w:val="00E13203"/>
    <w:rsid w:val="00E1359D"/>
    <w:rsid w:val="00E1449E"/>
    <w:rsid w:val="00E14F74"/>
    <w:rsid w:val="00E15EFB"/>
    <w:rsid w:val="00E17AE1"/>
    <w:rsid w:val="00E21CE2"/>
    <w:rsid w:val="00E22803"/>
    <w:rsid w:val="00E22CFD"/>
    <w:rsid w:val="00E2379B"/>
    <w:rsid w:val="00E2475C"/>
    <w:rsid w:val="00E24FF0"/>
    <w:rsid w:val="00E25578"/>
    <w:rsid w:val="00E257A4"/>
    <w:rsid w:val="00E25EE6"/>
    <w:rsid w:val="00E26113"/>
    <w:rsid w:val="00E26FE4"/>
    <w:rsid w:val="00E273E9"/>
    <w:rsid w:val="00E27C30"/>
    <w:rsid w:val="00E3000E"/>
    <w:rsid w:val="00E30643"/>
    <w:rsid w:val="00E312F0"/>
    <w:rsid w:val="00E329D0"/>
    <w:rsid w:val="00E33438"/>
    <w:rsid w:val="00E33C52"/>
    <w:rsid w:val="00E344D5"/>
    <w:rsid w:val="00E34552"/>
    <w:rsid w:val="00E34CBA"/>
    <w:rsid w:val="00E35122"/>
    <w:rsid w:val="00E3538C"/>
    <w:rsid w:val="00E362CC"/>
    <w:rsid w:val="00E3739B"/>
    <w:rsid w:val="00E37698"/>
    <w:rsid w:val="00E41084"/>
    <w:rsid w:val="00E416A3"/>
    <w:rsid w:val="00E442E9"/>
    <w:rsid w:val="00E449FA"/>
    <w:rsid w:val="00E453B8"/>
    <w:rsid w:val="00E4661D"/>
    <w:rsid w:val="00E46744"/>
    <w:rsid w:val="00E46C08"/>
    <w:rsid w:val="00E471CF"/>
    <w:rsid w:val="00E477C9"/>
    <w:rsid w:val="00E47CB7"/>
    <w:rsid w:val="00E501F2"/>
    <w:rsid w:val="00E50AAF"/>
    <w:rsid w:val="00E50D00"/>
    <w:rsid w:val="00E528E3"/>
    <w:rsid w:val="00E532B7"/>
    <w:rsid w:val="00E53539"/>
    <w:rsid w:val="00E53EA8"/>
    <w:rsid w:val="00E53F7F"/>
    <w:rsid w:val="00E550FB"/>
    <w:rsid w:val="00E55535"/>
    <w:rsid w:val="00E55AEF"/>
    <w:rsid w:val="00E56232"/>
    <w:rsid w:val="00E56325"/>
    <w:rsid w:val="00E5697B"/>
    <w:rsid w:val="00E5783F"/>
    <w:rsid w:val="00E608E6"/>
    <w:rsid w:val="00E609A4"/>
    <w:rsid w:val="00E60AC9"/>
    <w:rsid w:val="00E61ADB"/>
    <w:rsid w:val="00E625F4"/>
    <w:rsid w:val="00E62835"/>
    <w:rsid w:val="00E63A60"/>
    <w:rsid w:val="00E647DF"/>
    <w:rsid w:val="00E6480E"/>
    <w:rsid w:val="00E64B94"/>
    <w:rsid w:val="00E655D3"/>
    <w:rsid w:val="00E662A5"/>
    <w:rsid w:val="00E66772"/>
    <w:rsid w:val="00E66F2F"/>
    <w:rsid w:val="00E67689"/>
    <w:rsid w:val="00E678E1"/>
    <w:rsid w:val="00E70120"/>
    <w:rsid w:val="00E7061A"/>
    <w:rsid w:val="00E714A9"/>
    <w:rsid w:val="00E71CE2"/>
    <w:rsid w:val="00E725B2"/>
    <w:rsid w:val="00E73198"/>
    <w:rsid w:val="00E73751"/>
    <w:rsid w:val="00E73B1D"/>
    <w:rsid w:val="00E746C9"/>
    <w:rsid w:val="00E752A8"/>
    <w:rsid w:val="00E75A6B"/>
    <w:rsid w:val="00E75B30"/>
    <w:rsid w:val="00E767C5"/>
    <w:rsid w:val="00E772FD"/>
    <w:rsid w:val="00E77645"/>
    <w:rsid w:val="00E77E58"/>
    <w:rsid w:val="00E80BEC"/>
    <w:rsid w:val="00E80C96"/>
    <w:rsid w:val="00E8268F"/>
    <w:rsid w:val="00E82CA9"/>
    <w:rsid w:val="00E83359"/>
    <w:rsid w:val="00E835E5"/>
    <w:rsid w:val="00E83697"/>
    <w:rsid w:val="00E840F2"/>
    <w:rsid w:val="00E84454"/>
    <w:rsid w:val="00E84C9F"/>
    <w:rsid w:val="00E859B6"/>
    <w:rsid w:val="00E863F7"/>
    <w:rsid w:val="00E86A48"/>
    <w:rsid w:val="00E86ACB"/>
    <w:rsid w:val="00E86AEF"/>
    <w:rsid w:val="00E86DB4"/>
    <w:rsid w:val="00E87621"/>
    <w:rsid w:val="00E87B4A"/>
    <w:rsid w:val="00E87BE0"/>
    <w:rsid w:val="00E87C10"/>
    <w:rsid w:val="00E904A8"/>
    <w:rsid w:val="00E91AB8"/>
    <w:rsid w:val="00E9232F"/>
    <w:rsid w:val="00E9288E"/>
    <w:rsid w:val="00E928C7"/>
    <w:rsid w:val="00E92922"/>
    <w:rsid w:val="00E92A3E"/>
    <w:rsid w:val="00E94225"/>
    <w:rsid w:val="00E946E0"/>
    <w:rsid w:val="00E94CA6"/>
    <w:rsid w:val="00E955D4"/>
    <w:rsid w:val="00E95B66"/>
    <w:rsid w:val="00E95BCA"/>
    <w:rsid w:val="00E96BB6"/>
    <w:rsid w:val="00E97520"/>
    <w:rsid w:val="00EA0594"/>
    <w:rsid w:val="00EA0C6D"/>
    <w:rsid w:val="00EA0D7D"/>
    <w:rsid w:val="00EA14D6"/>
    <w:rsid w:val="00EA24A1"/>
    <w:rsid w:val="00EA4D37"/>
    <w:rsid w:val="00EA503F"/>
    <w:rsid w:val="00EA59B7"/>
    <w:rsid w:val="00EA6378"/>
    <w:rsid w:val="00EA6493"/>
    <w:rsid w:val="00EA66C9"/>
    <w:rsid w:val="00EA7061"/>
    <w:rsid w:val="00EA7FB3"/>
    <w:rsid w:val="00EB09F1"/>
    <w:rsid w:val="00EB1014"/>
    <w:rsid w:val="00EB1719"/>
    <w:rsid w:val="00EB2A6C"/>
    <w:rsid w:val="00EB2FFA"/>
    <w:rsid w:val="00EB47FC"/>
    <w:rsid w:val="00EB4D11"/>
    <w:rsid w:val="00EB4E4A"/>
    <w:rsid w:val="00EB5D32"/>
    <w:rsid w:val="00EB7040"/>
    <w:rsid w:val="00EC0265"/>
    <w:rsid w:val="00EC0913"/>
    <w:rsid w:val="00EC1490"/>
    <w:rsid w:val="00EC264B"/>
    <w:rsid w:val="00EC2B85"/>
    <w:rsid w:val="00EC3C29"/>
    <w:rsid w:val="00EC4384"/>
    <w:rsid w:val="00EC4A25"/>
    <w:rsid w:val="00EC4F1C"/>
    <w:rsid w:val="00EC4F51"/>
    <w:rsid w:val="00EC5360"/>
    <w:rsid w:val="00EC53D5"/>
    <w:rsid w:val="00EC5DA9"/>
    <w:rsid w:val="00ED0F26"/>
    <w:rsid w:val="00ED1654"/>
    <w:rsid w:val="00ED2163"/>
    <w:rsid w:val="00ED34BF"/>
    <w:rsid w:val="00ED3638"/>
    <w:rsid w:val="00ED51AF"/>
    <w:rsid w:val="00ED51D9"/>
    <w:rsid w:val="00ED590E"/>
    <w:rsid w:val="00ED5FF7"/>
    <w:rsid w:val="00ED61E8"/>
    <w:rsid w:val="00ED6A9D"/>
    <w:rsid w:val="00ED6DD6"/>
    <w:rsid w:val="00ED7C19"/>
    <w:rsid w:val="00EE0E33"/>
    <w:rsid w:val="00EE5134"/>
    <w:rsid w:val="00EE5672"/>
    <w:rsid w:val="00EE57DE"/>
    <w:rsid w:val="00EE60F6"/>
    <w:rsid w:val="00EE67A9"/>
    <w:rsid w:val="00EE73A3"/>
    <w:rsid w:val="00EF0847"/>
    <w:rsid w:val="00EF13F2"/>
    <w:rsid w:val="00EF21E4"/>
    <w:rsid w:val="00EF2AE1"/>
    <w:rsid w:val="00EF37BA"/>
    <w:rsid w:val="00EF3F2B"/>
    <w:rsid w:val="00EF45DB"/>
    <w:rsid w:val="00EF4740"/>
    <w:rsid w:val="00EF4BE2"/>
    <w:rsid w:val="00EF5E9F"/>
    <w:rsid w:val="00EF612C"/>
    <w:rsid w:val="00EF64E5"/>
    <w:rsid w:val="00EF6A1F"/>
    <w:rsid w:val="00F002C2"/>
    <w:rsid w:val="00F00D69"/>
    <w:rsid w:val="00F01C07"/>
    <w:rsid w:val="00F0254B"/>
    <w:rsid w:val="00F025A2"/>
    <w:rsid w:val="00F02E23"/>
    <w:rsid w:val="00F036E9"/>
    <w:rsid w:val="00F043F2"/>
    <w:rsid w:val="00F05D71"/>
    <w:rsid w:val="00F06A3B"/>
    <w:rsid w:val="00F06AE5"/>
    <w:rsid w:val="00F07388"/>
    <w:rsid w:val="00F074F2"/>
    <w:rsid w:val="00F07577"/>
    <w:rsid w:val="00F07DE2"/>
    <w:rsid w:val="00F10580"/>
    <w:rsid w:val="00F1190B"/>
    <w:rsid w:val="00F11E1F"/>
    <w:rsid w:val="00F120C2"/>
    <w:rsid w:val="00F1294C"/>
    <w:rsid w:val="00F13980"/>
    <w:rsid w:val="00F14388"/>
    <w:rsid w:val="00F14858"/>
    <w:rsid w:val="00F15297"/>
    <w:rsid w:val="00F1602D"/>
    <w:rsid w:val="00F16D65"/>
    <w:rsid w:val="00F16F42"/>
    <w:rsid w:val="00F17568"/>
    <w:rsid w:val="00F1790E"/>
    <w:rsid w:val="00F2015A"/>
    <w:rsid w:val="00F2026E"/>
    <w:rsid w:val="00F20714"/>
    <w:rsid w:val="00F2093B"/>
    <w:rsid w:val="00F20DD6"/>
    <w:rsid w:val="00F2210A"/>
    <w:rsid w:val="00F22660"/>
    <w:rsid w:val="00F22CD0"/>
    <w:rsid w:val="00F23631"/>
    <w:rsid w:val="00F2363B"/>
    <w:rsid w:val="00F24378"/>
    <w:rsid w:val="00F24905"/>
    <w:rsid w:val="00F252E3"/>
    <w:rsid w:val="00F25846"/>
    <w:rsid w:val="00F25955"/>
    <w:rsid w:val="00F26C73"/>
    <w:rsid w:val="00F26C9D"/>
    <w:rsid w:val="00F26DED"/>
    <w:rsid w:val="00F27A2D"/>
    <w:rsid w:val="00F27DC6"/>
    <w:rsid w:val="00F31372"/>
    <w:rsid w:val="00F31886"/>
    <w:rsid w:val="00F32FD9"/>
    <w:rsid w:val="00F337A4"/>
    <w:rsid w:val="00F33FB3"/>
    <w:rsid w:val="00F3420D"/>
    <w:rsid w:val="00F35935"/>
    <w:rsid w:val="00F35FB3"/>
    <w:rsid w:val="00F36340"/>
    <w:rsid w:val="00F3667D"/>
    <w:rsid w:val="00F36F1E"/>
    <w:rsid w:val="00F37171"/>
    <w:rsid w:val="00F37743"/>
    <w:rsid w:val="00F37DD2"/>
    <w:rsid w:val="00F40250"/>
    <w:rsid w:val="00F40C2F"/>
    <w:rsid w:val="00F42493"/>
    <w:rsid w:val="00F42904"/>
    <w:rsid w:val="00F4438E"/>
    <w:rsid w:val="00F46D2F"/>
    <w:rsid w:val="00F47A7B"/>
    <w:rsid w:val="00F47C35"/>
    <w:rsid w:val="00F514AB"/>
    <w:rsid w:val="00F5237C"/>
    <w:rsid w:val="00F52995"/>
    <w:rsid w:val="00F53154"/>
    <w:rsid w:val="00F5383D"/>
    <w:rsid w:val="00F54A3D"/>
    <w:rsid w:val="00F54CB0"/>
    <w:rsid w:val="00F54DEB"/>
    <w:rsid w:val="00F579CD"/>
    <w:rsid w:val="00F60C38"/>
    <w:rsid w:val="00F620F7"/>
    <w:rsid w:val="00F621E1"/>
    <w:rsid w:val="00F62EA7"/>
    <w:rsid w:val="00F63111"/>
    <w:rsid w:val="00F63B33"/>
    <w:rsid w:val="00F641EB"/>
    <w:rsid w:val="00F6459B"/>
    <w:rsid w:val="00F64BB9"/>
    <w:rsid w:val="00F64BDA"/>
    <w:rsid w:val="00F653B8"/>
    <w:rsid w:val="00F65D16"/>
    <w:rsid w:val="00F65F36"/>
    <w:rsid w:val="00F663B0"/>
    <w:rsid w:val="00F66F46"/>
    <w:rsid w:val="00F70548"/>
    <w:rsid w:val="00F709B8"/>
    <w:rsid w:val="00F70D45"/>
    <w:rsid w:val="00F712F5"/>
    <w:rsid w:val="00F71B89"/>
    <w:rsid w:val="00F720BD"/>
    <w:rsid w:val="00F7254D"/>
    <w:rsid w:val="00F72943"/>
    <w:rsid w:val="00F72F5F"/>
    <w:rsid w:val="00F7353C"/>
    <w:rsid w:val="00F73572"/>
    <w:rsid w:val="00F73FAE"/>
    <w:rsid w:val="00F74F54"/>
    <w:rsid w:val="00F75210"/>
    <w:rsid w:val="00F76074"/>
    <w:rsid w:val="00F76DA5"/>
    <w:rsid w:val="00F76F8F"/>
    <w:rsid w:val="00F8051B"/>
    <w:rsid w:val="00F81025"/>
    <w:rsid w:val="00F810E5"/>
    <w:rsid w:val="00F811EA"/>
    <w:rsid w:val="00F81339"/>
    <w:rsid w:val="00F81906"/>
    <w:rsid w:val="00F82F73"/>
    <w:rsid w:val="00F8675F"/>
    <w:rsid w:val="00F86981"/>
    <w:rsid w:val="00F86E54"/>
    <w:rsid w:val="00F87048"/>
    <w:rsid w:val="00F8705A"/>
    <w:rsid w:val="00F87257"/>
    <w:rsid w:val="00F875CB"/>
    <w:rsid w:val="00F87D85"/>
    <w:rsid w:val="00F90331"/>
    <w:rsid w:val="00F908FB"/>
    <w:rsid w:val="00F91E9A"/>
    <w:rsid w:val="00F92596"/>
    <w:rsid w:val="00F93182"/>
    <w:rsid w:val="00F93DB3"/>
    <w:rsid w:val="00F93F93"/>
    <w:rsid w:val="00F94141"/>
    <w:rsid w:val="00F941DF"/>
    <w:rsid w:val="00F944F2"/>
    <w:rsid w:val="00F948E0"/>
    <w:rsid w:val="00F95A17"/>
    <w:rsid w:val="00F96AF7"/>
    <w:rsid w:val="00F9703E"/>
    <w:rsid w:val="00F972C7"/>
    <w:rsid w:val="00F978CB"/>
    <w:rsid w:val="00F97A67"/>
    <w:rsid w:val="00FA1266"/>
    <w:rsid w:val="00FA1E19"/>
    <w:rsid w:val="00FA2440"/>
    <w:rsid w:val="00FA2AE1"/>
    <w:rsid w:val="00FA2F33"/>
    <w:rsid w:val="00FA3A15"/>
    <w:rsid w:val="00FA3B4E"/>
    <w:rsid w:val="00FA3EBB"/>
    <w:rsid w:val="00FA48FD"/>
    <w:rsid w:val="00FA4D8A"/>
    <w:rsid w:val="00FA52E5"/>
    <w:rsid w:val="00FA5730"/>
    <w:rsid w:val="00FA6F95"/>
    <w:rsid w:val="00FA7022"/>
    <w:rsid w:val="00FA7EDF"/>
    <w:rsid w:val="00FB2F50"/>
    <w:rsid w:val="00FB36FA"/>
    <w:rsid w:val="00FB3BD5"/>
    <w:rsid w:val="00FB4465"/>
    <w:rsid w:val="00FB4AB3"/>
    <w:rsid w:val="00FB518C"/>
    <w:rsid w:val="00FB54CE"/>
    <w:rsid w:val="00FB55B8"/>
    <w:rsid w:val="00FB5C66"/>
    <w:rsid w:val="00FB5CD2"/>
    <w:rsid w:val="00FB5EDE"/>
    <w:rsid w:val="00FB6E51"/>
    <w:rsid w:val="00FB6F59"/>
    <w:rsid w:val="00FB71C0"/>
    <w:rsid w:val="00FB7765"/>
    <w:rsid w:val="00FB7999"/>
    <w:rsid w:val="00FB7BE0"/>
    <w:rsid w:val="00FC0D4E"/>
    <w:rsid w:val="00FC1192"/>
    <w:rsid w:val="00FC13EA"/>
    <w:rsid w:val="00FC24D3"/>
    <w:rsid w:val="00FC2550"/>
    <w:rsid w:val="00FC3272"/>
    <w:rsid w:val="00FC3840"/>
    <w:rsid w:val="00FC5512"/>
    <w:rsid w:val="00FC5680"/>
    <w:rsid w:val="00FC5C66"/>
    <w:rsid w:val="00FC6313"/>
    <w:rsid w:val="00FC6399"/>
    <w:rsid w:val="00FC6715"/>
    <w:rsid w:val="00FC6C41"/>
    <w:rsid w:val="00FD0499"/>
    <w:rsid w:val="00FD1EB5"/>
    <w:rsid w:val="00FD285D"/>
    <w:rsid w:val="00FD37D1"/>
    <w:rsid w:val="00FD43D5"/>
    <w:rsid w:val="00FD4BEA"/>
    <w:rsid w:val="00FD50DD"/>
    <w:rsid w:val="00FD6A93"/>
    <w:rsid w:val="00FD7D05"/>
    <w:rsid w:val="00FE0444"/>
    <w:rsid w:val="00FE046F"/>
    <w:rsid w:val="00FE07C3"/>
    <w:rsid w:val="00FE106D"/>
    <w:rsid w:val="00FE17CE"/>
    <w:rsid w:val="00FE251B"/>
    <w:rsid w:val="00FE40FE"/>
    <w:rsid w:val="00FE5873"/>
    <w:rsid w:val="00FF10B4"/>
    <w:rsid w:val="00FF1D43"/>
    <w:rsid w:val="00FF2FFB"/>
    <w:rsid w:val="00FF4E9D"/>
    <w:rsid w:val="00FF5627"/>
    <w:rsid w:val="00FF5B09"/>
    <w:rsid w:val="00FF665B"/>
    <w:rsid w:val="00FF709A"/>
    <w:rsid w:val="00FF76FA"/>
    <w:rsid w:val="3D0B56D8"/>
    <w:rsid w:val="73949024"/>
    <w:rsid w:val="7FE9DA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6D4D8BE-705C-4DC1-8FD1-B358A3918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19464D"/>
    <w:pPr>
      <w:numPr>
        <w:numId w:val="18"/>
      </w:numPr>
      <w:spacing w:before="60" w:after="0"/>
    </w:pPr>
    <w:rPr>
      <w:rFonts w:ascii="Arial" w:eastAsia="MS Mincho" w:hAnsi="Arial"/>
      <w:b/>
      <w:szCs w:val="24"/>
      <w:lang w:eastAsia="en-GB"/>
    </w:rPr>
  </w:style>
  <w:style w:type="character" w:customStyle="1" w:styleId="normaltextrun">
    <w:name w:val="normaltextrun"/>
    <w:basedOn w:val="DefaultParagraphFont"/>
    <w:rsid w:val="00461DF8"/>
  </w:style>
  <w:style w:type="paragraph" w:styleId="Revision">
    <w:name w:val="Revision"/>
    <w:hidden/>
    <w:uiPriority w:val="99"/>
    <w:semiHidden/>
    <w:rsid w:val="00402A8A"/>
    <w:rPr>
      <w:lang w:eastAsia="en-US"/>
    </w:rPr>
  </w:style>
  <w:style w:type="character" w:styleId="Mention">
    <w:name w:val="Mention"/>
    <w:basedOn w:val="DefaultParagraphFont"/>
    <w:uiPriority w:val="99"/>
    <w:unhideWhenUsed/>
    <w:rsid w:val="00F819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5217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95427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RBI5PAMIO524-1616901215-34448</_dlc_DocId>
    <_dlc_DocIdUrl xmlns="71c5aaf6-e6ce-465b-b873-5148d2a4c105">
      <Url>https://nokia.sharepoint.com/sites/gxp/_layouts/15/DocIdRedir.aspx?ID=RBI5PAMIO524-1616901215-34448</Url>
      <Description>RBI5PAMIO524-1616901215-34448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4137</TotalTime>
  <Pages>1</Pages>
  <Words>2987</Words>
  <Characters>17364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20311</CharactersWithSpaces>
  <SharedDoc>false</SharedDoc>
  <HyperlinkBase/>
  <HLinks>
    <vt:vector size="78" baseType="variant">
      <vt:variant>
        <vt:i4>4718648</vt:i4>
      </vt:variant>
      <vt:variant>
        <vt:i4>36</vt:i4>
      </vt:variant>
      <vt:variant>
        <vt:i4>0</vt:i4>
      </vt:variant>
      <vt:variant>
        <vt:i4>5</vt:i4>
      </vt:variant>
      <vt:variant>
        <vt:lpwstr>mailto:gyorgy.wolfner@nokia.com</vt:lpwstr>
      </vt:variant>
      <vt:variant>
        <vt:lpwstr/>
      </vt:variant>
      <vt:variant>
        <vt:i4>2687052</vt:i4>
      </vt:variant>
      <vt:variant>
        <vt:i4>33</vt:i4>
      </vt:variant>
      <vt:variant>
        <vt:i4>0</vt:i4>
      </vt:variant>
      <vt:variant>
        <vt:i4>5</vt:i4>
      </vt:variant>
      <vt:variant>
        <vt:lpwstr>mailto:malgorzata.tomala@nokia.com</vt:lpwstr>
      </vt:variant>
      <vt:variant>
        <vt:lpwstr/>
      </vt:variant>
      <vt:variant>
        <vt:i4>4718648</vt:i4>
      </vt:variant>
      <vt:variant>
        <vt:i4>30</vt:i4>
      </vt:variant>
      <vt:variant>
        <vt:i4>0</vt:i4>
      </vt:variant>
      <vt:variant>
        <vt:i4>5</vt:i4>
      </vt:variant>
      <vt:variant>
        <vt:lpwstr>mailto:gyorgy.wolfner@nokia.com</vt:lpwstr>
      </vt:variant>
      <vt:variant>
        <vt:lpwstr/>
      </vt:variant>
      <vt:variant>
        <vt:i4>2687052</vt:i4>
      </vt:variant>
      <vt:variant>
        <vt:i4>27</vt:i4>
      </vt:variant>
      <vt:variant>
        <vt:i4>0</vt:i4>
      </vt:variant>
      <vt:variant>
        <vt:i4>5</vt:i4>
      </vt:variant>
      <vt:variant>
        <vt:lpwstr>mailto:malgorzata.tomala@nokia.com</vt:lpwstr>
      </vt:variant>
      <vt:variant>
        <vt:lpwstr/>
      </vt:variant>
      <vt:variant>
        <vt:i4>4718648</vt:i4>
      </vt:variant>
      <vt:variant>
        <vt:i4>24</vt:i4>
      </vt:variant>
      <vt:variant>
        <vt:i4>0</vt:i4>
      </vt:variant>
      <vt:variant>
        <vt:i4>5</vt:i4>
      </vt:variant>
      <vt:variant>
        <vt:lpwstr>mailto:gyorgy.wolfner@nokia.com</vt:lpwstr>
      </vt:variant>
      <vt:variant>
        <vt:lpwstr/>
      </vt:variant>
      <vt:variant>
        <vt:i4>5570608</vt:i4>
      </vt:variant>
      <vt:variant>
        <vt:i4>21</vt:i4>
      </vt:variant>
      <vt:variant>
        <vt:i4>0</vt:i4>
      </vt:variant>
      <vt:variant>
        <vt:i4>5</vt:i4>
      </vt:variant>
      <vt:variant>
        <vt:lpwstr>mailto:jerediah.fevold@nokia.com</vt:lpwstr>
      </vt:variant>
      <vt:variant>
        <vt:lpwstr/>
      </vt:variant>
      <vt:variant>
        <vt:i4>2687052</vt:i4>
      </vt:variant>
      <vt:variant>
        <vt:i4>18</vt:i4>
      </vt:variant>
      <vt:variant>
        <vt:i4>0</vt:i4>
      </vt:variant>
      <vt:variant>
        <vt:i4>5</vt:i4>
      </vt:variant>
      <vt:variant>
        <vt:lpwstr>mailto:malgorzata.tomala@nokia.com</vt:lpwstr>
      </vt:variant>
      <vt:variant>
        <vt:lpwstr/>
      </vt:variant>
      <vt:variant>
        <vt:i4>3145822</vt:i4>
      </vt:variant>
      <vt:variant>
        <vt:i4>15</vt:i4>
      </vt:variant>
      <vt:variant>
        <vt:i4>0</vt:i4>
      </vt:variant>
      <vt:variant>
        <vt:i4>5</vt:i4>
      </vt:variant>
      <vt:variant>
        <vt:lpwstr>mailto:sakira.hassan@nokia.com</vt:lpwstr>
      </vt:variant>
      <vt:variant>
        <vt:lpwstr/>
      </vt:variant>
      <vt:variant>
        <vt:i4>2687052</vt:i4>
      </vt:variant>
      <vt:variant>
        <vt:i4>12</vt:i4>
      </vt:variant>
      <vt:variant>
        <vt:i4>0</vt:i4>
      </vt:variant>
      <vt:variant>
        <vt:i4>5</vt:i4>
      </vt:variant>
      <vt:variant>
        <vt:lpwstr>mailto:malgorzata.tomala@nokia.com</vt:lpwstr>
      </vt:variant>
      <vt:variant>
        <vt:lpwstr/>
      </vt:variant>
      <vt:variant>
        <vt:i4>4718648</vt:i4>
      </vt:variant>
      <vt:variant>
        <vt:i4>9</vt:i4>
      </vt:variant>
      <vt:variant>
        <vt:i4>0</vt:i4>
      </vt:variant>
      <vt:variant>
        <vt:i4>5</vt:i4>
      </vt:variant>
      <vt:variant>
        <vt:lpwstr>mailto:gyorgy.wolfner@nokia.com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4718648</vt:i4>
      </vt:variant>
      <vt:variant>
        <vt:i4>3</vt:i4>
      </vt:variant>
      <vt:variant>
        <vt:i4>0</vt:i4>
      </vt:variant>
      <vt:variant>
        <vt:i4>5</vt:i4>
      </vt:variant>
      <vt:variant>
        <vt:lpwstr>mailto:gyorgy.wolfner@nokia.com</vt:lpwstr>
      </vt:variant>
      <vt:variant>
        <vt:lpwstr/>
      </vt:variant>
      <vt:variant>
        <vt:i4>4456489</vt:i4>
      </vt:variant>
      <vt:variant>
        <vt:i4>0</vt:i4>
      </vt:variant>
      <vt:variant>
        <vt:i4>0</vt:i4>
      </vt:variant>
      <vt:variant>
        <vt:i4>5</vt:i4>
      </vt:variant>
      <vt:variant>
        <vt:lpwstr>mailto:andrea.bonfante@nokia.com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1188</cp:revision>
  <dcterms:created xsi:type="dcterms:W3CDTF">2016-08-12T22:53:00Z</dcterms:created>
  <dcterms:modified xsi:type="dcterms:W3CDTF">2024-11-08T08:31:00Z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acc13862-7eb4-4873-b90c-f7a4ffc1681e</vt:lpwstr>
  </property>
</Properties>
</file>